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72"/>
          <w:szCs w:val="72"/>
        </w:rPr>
      </w:pPr>
      <w:r>
        <w:rPr>
          <w:sz w:val="72"/>
          <w:szCs w:val="72"/>
        </w:rPr>
      </w:r>
    </w:p>
    <w:p>
      <w:pPr>
        <w:pStyle w:val="Normal"/>
        <w:jc w:val="center"/>
        <w:rPr>
          <w:sz w:val="72"/>
          <w:szCs w:val="72"/>
        </w:rPr>
      </w:pPr>
      <w:r>
        <w:rPr>
          <w:sz w:val="72"/>
          <w:szCs w:val="72"/>
        </w:rPr>
      </w:r>
    </w:p>
    <w:p>
      <w:pPr>
        <w:pStyle w:val="Normal"/>
        <w:jc w:val="center"/>
        <w:rPr>
          <w:sz w:val="72"/>
          <w:szCs w:val="72"/>
        </w:rPr>
      </w:pPr>
      <w:r>
        <w:rPr>
          <w:sz w:val="72"/>
          <w:szCs w:val="72"/>
        </w:rPr>
      </w:r>
    </w:p>
    <w:p>
      <w:pPr>
        <w:pStyle w:val="Normal"/>
        <w:jc w:val="center"/>
        <w:rPr/>
      </w:pPr>
      <w:r>
        <w:rPr>
          <w:sz w:val="72"/>
          <w:szCs w:val="72"/>
        </w:rPr>
        <w:t>REGULAMIN ROZGRYWEK W PIŁCE SIATKOWEJ HALOWEJ</w:t>
      </w:r>
    </w:p>
    <w:p>
      <w:pPr>
        <w:pStyle w:val="Normal"/>
        <w:jc w:val="center"/>
        <w:rPr/>
      </w:pPr>
      <w:r>
        <w:rPr>
          <w:sz w:val="72"/>
          <w:szCs w:val="72"/>
        </w:rPr>
        <w:t>POMORSKIEGO WOJEWÓDZKIEGO ZWIĄZKU PIŁKI SIATKOWEJ</w:t>
      </w:r>
    </w:p>
    <w:p>
      <w:pPr>
        <w:pStyle w:val="Normal"/>
        <w:jc w:val="center"/>
        <w:rPr>
          <w:sz w:val="72"/>
          <w:szCs w:val="72"/>
        </w:rPr>
      </w:pPr>
      <w:r>
        <w:rPr>
          <w:sz w:val="72"/>
          <w:szCs w:val="72"/>
        </w:rPr>
        <w:t>NA SEZON</w:t>
      </w:r>
    </w:p>
    <w:p>
      <w:pPr>
        <w:pStyle w:val="Normal"/>
        <w:jc w:val="center"/>
        <w:rPr/>
      </w:pPr>
      <w:r>
        <w:rPr>
          <w:sz w:val="72"/>
          <w:szCs w:val="72"/>
        </w:rPr>
        <w:t>2020/2021</w:t>
      </w:r>
    </w:p>
    <w:p>
      <w:pPr>
        <w:pStyle w:val="Normal"/>
        <w:jc w:val="center"/>
        <w:rPr>
          <w:sz w:val="72"/>
          <w:szCs w:val="72"/>
        </w:rPr>
      </w:pPr>
      <w:r>
        <w:rPr>
          <w:sz w:val="72"/>
          <w:szCs w:val="72"/>
        </w:rPr>
      </w:r>
    </w:p>
    <w:p>
      <w:pPr>
        <w:pStyle w:val="Normal"/>
        <w:rPr/>
      </w:pPr>
      <w:r>
        <w:rPr/>
        <w:t xml:space="preserve">Obowiązuje od dnia </w:t>
      </w:r>
      <w:r>
        <w:rPr/>
        <w:t>28</w:t>
      </w:r>
      <w:r>
        <w:rPr/>
        <w:t xml:space="preserve"> września 2020 r.</w:t>
      </w:r>
    </w:p>
    <w:p>
      <w:pPr>
        <w:pStyle w:val="Normal"/>
        <w:spacing w:before="0" w:after="0"/>
        <w:rPr/>
      </w:pPr>
      <w:r>
        <w:rPr>
          <w:sz w:val="24"/>
          <w:szCs w:val="24"/>
        </w:rPr>
        <w:t>Określenie skrótów użytych w niniejszym regulaminie:</w:t>
      </w:r>
    </w:p>
    <w:p>
      <w:pPr>
        <w:pStyle w:val="Normal"/>
        <w:spacing w:lineRule="exact" w:line="200" w:before="0" w:after="29"/>
        <w:rPr/>
      </w:pPr>
      <w:r>
        <w:rPr/>
        <w:t xml:space="preserve"> − </w:t>
      </w:r>
      <w:r>
        <w:rPr/>
        <w:t>PWZPS – Pomorski Wojewódzki  Związek Piłki Siatkowej;</w:t>
      </w:r>
    </w:p>
    <w:p>
      <w:pPr>
        <w:pStyle w:val="Normal"/>
        <w:spacing w:lineRule="exact" w:line="200" w:before="0" w:after="29"/>
        <w:rPr/>
      </w:pPr>
      <w:r>
        <w:rPr/>
        <w:t xml:space="preserve"> − </w:t>
      </w:r>
      <w:r>
        <w:rPr/>
        <w:t>WGiD – Wydział Gier i Dyscypliny PWZPS;</w:t>
      </w:r>
    </w:p>
    <w:p>
      <w:pPr>
        <w:pStyle w:val="Normal"/>
        <w:spacing w:lineRule="exact" w:line="200" w:before="0" w:after="29"/>
        <w:rPr/>
      </w:pPr>
      <w:r>
        <w:rPr/>
        <w:t xml:space="preserve"> − </w:t>
      </w:r>
      <w:r>
        <w:rPr/>
        <w:t>PZPS – Polski Związek Piłki Siatkowej;</w:t>
      </w:r>
    </w:p>
    <w:p>
      <w:pPr>
        <w:pStyle w:val="Normal"/>
        <w:spacing w:lineRule="exact" w:line="200" w:before="0" w:after="86"/>
        <w:rPr/>
      </w:pPr>
      <w:r>
        <w:rPr/>
        <w:t xml:space="preserve"> − </w:t>
      </w:r>
      <w:r>
        <w:rPr/>
        <w:t>SMS – Niepubliczna Szkoła Mistrzostwa Sportowego PZPS w Szczyrku i Spale;</w:t>
      </w:r>
    </w:p>
    <w:p>
      <w:pPr>
        <w:pStyle w:val="Normal"/>
        <w:spacing w:lineRule="exact" w:line="200" w:before="0" w:after="143"/>
        <w:rPr/>
      </w:pPr>
      <w:r>
        <w:rPr/>
        <w:t xml:space="preserve"> − </w:t>
      </w:r>
      <w:r>
        <w:rPr/>
        <w:t>OSEKiZ – Ogólnopolski System Ewidencji Klubów i Zawodników PZPS. Ilekroć jest mowa o zawodniku, należy przez to rozumieć również zawodniczkę chyba, że jest to wyraźnie wyłączone.</w:t>
      </w:r>
    </w:p>
    <w:p>
      <w:pPr>
        <w:pStyle w:val="Normal"/>
        <w:spacing w:lineRule="exact" w:line="300" w:before="0" w:after="86"/>
        <w:jc w:val="center"/>
        <w:rPr>
          <w:rFonts w:ascii="Arial" w:hAnsi="Arial"/>
          <w:sz w:val="26"/>
          <w:szCs w:val="26"/>
        </w:rPr>
      </w:pPr>
      <w:r>
        <w:rPr>
          <w:rFonts w:ascii="Arial" w:hAnsi="Arial"/>
          <w:b/>
          <w:sz w:val="26"/>
          <w:szCs w:val="26"/>
        </w:rPr>
        <w:t>§ 1</w:t>
      </w:r>
    </w:p>
    <w:p>
      <w:pPr>
        <w:pStyle w:val="Normal"/>
        <w:spacing w:lineRule="exact" w:line="300" w:before="0" w:after="0"/>
        <w:jc w:val="center"/>
        <w:rPr/>
      </w:pPr>
      <w:r>
        <w:rPr>
          <w:rFonts w:ascii="Arial" w:hAnsi="Arial"/>
          <w:b/>
          <w:sz w:val="26"/>
          <w:szCs w:val="26"/>
        </w:rPr>
        <w:t xml:space="preserve"> </w:t>
      </w:r>
      <w:r>
        <w:rPr>
          <w:rFonts w:ascii="Arial" w:hAnsi="Arial"/>
          <w:b/>
          <w:sz w:val="26"/>
          <w:szCs w:val="26"/>
        </w:rPr>
        <w:t>Informacje Ogólne</w:t>
      </w:r>
    </w:p>
    <w:p>
      <w:pPr>
        <w:pStyle w:val="ListParagraph"/>
        <w:spacing w:lineRule="auto" w:line="240"/>
        <w:ind w:left="0" w:hanging="0"/>
        <w:rPr/>
      </w:pPr>
      <w:r>
        <w:rPr/>
        <w:t>1) Niniejszy Regulamin został opracowany na podstawie:</w:t>
      </w:r>
    </w:p>
    <w:p>
      <w:pPr>
        <w:pStyle w:val="ListParagraph"/>
        <w:numPr>
          <w:ilvl w:val="1"/>
          <w:numId w:val="1"/>
        </w:numPr>
        <w:spacing w:lineRule="auto" w:line="240"/>
        <w:rPr/>
      </w:pPr>
      <w:r>
        <w:rPr/>
        <w:t>Statutu Pomorskiego Wojewódzkiego Związku Piłki Siatkowej;</w:t>
      </w:r>
    </w:p>
    <w:p>
      <w:pPr>
        <w:pStyle w:val="ListParagraph"/>
        <w:numPr>
          <w:ilvl w:val="1"/>
          <w:numId w:val="1"/>
        </w:numPr>
        <w:spacing w:lineRule="auto" w:line="240"/>
        <w:rPr/>
      </w:pPr>
      <w:r>
        <w:rPr/>
        <w:t>Statutu, regulaminów i przepisów Polskiego Związku Piłki Siatkowej;</w:t>
      </w:r>
    </w:p>
    <w:p>
      <w:pPr>
        <w:pStyle w:val="ListParagraph"/>
        <w:numPr>
          <w:ilvl w:val="1"/>
          <w:numId w:val="1"/>
        </w:numPr>
        <w:spacing w:lineRule="auto" w:line="240"/>
        <w:rPr/>
      </w:pPr>
      <w:r>
        <w:rPr/>
        <w:t>Przepisów gry w piłkę siatkową.</w:t>
      </w:r>
    </w:p>
    <w:p>
      <w:pPr>
        <w:pStyle w:val="ListParagraph"/>
        <w:spacing w:lineRule="auto" w:line="240"/>
        <w:ind w:left="0" w:hanging="0"/>
        <w:rPr/>
      </w:pPr>
      <w:r>
        <w:rPr/>
        <w:t>2) Postanowienia niniejszego Regulaminu dotyczą rozgrywek we wszystkich kategoriach wiekowych prowadzonych przez PWZPS.</w:t>
      </w:r>
    </w:p>
    <w:p>
      <w:pPr>
        <w:pStyle w:val="ListParagraph"/>
        <w:spacing w:lineRule="auto" w:line="240"/>
        <w:ind w:left="0" w:hanging="0"/>
        <w:rPr/>
      </w:pPr>
      <w:r>
        <w:rPr/>
        <w:t>3) Zawodnicy, działacze, trenerzy, instruktorzy, przedstawiciele klubów sportowych oraz sędziowie</w:t>
      </w:r>
    </w:p>
    <w:p>
      <w:pPr>
        <w:pStyle w:val="ListParagraph"/>
        <w:spacing w:lineRule="auto" w:line="240"/>
        <w:ind w:left="0" w:hanging="0"/>
        <w:rPr/>
      </w:pPr>
      <w:r>
        <w:rPr/>
        <w:t>zobowiązani są znać i przestrzegać przepisy niniejszego Regulaminu.</w:t>
      </w:r>
    </w:p>
    <w:p>
      <w:pPr>
        <w:pStyle w:val="ListParagraph"/>
        <w:spacing w:lineRule="auto" w:line="240"/>
        <w:ind w:left="0" w:hanging="0"/>
        <w:jc w:val="both"/>
        <w:rPr/>
      </w:pPr>
      <w:r>
        <w:rPr/>
        <w:t>4) Interpretacja oraz egzekwowanie przepisów niniejszego Regulaminu należy do Wydziału Gier i Dyscypliny</w:t>
      </w:r>
    </w:p>
    <w:p>
      <w:pPr>
        <w:pStyle w:val="ListParagraph"/>
        <w:spacing w:lineRule="auto" w:line="240"/>
        <w:ind w:left="0" w:hanging="0"/>
        <w:jc w:val="both"/>
        <w:rPr/>
      </w:pPr>
      <w:r>
        <w:rPr/>
        <w:t>PWZPS oraz Zarządu PWZPS.</w:t>
      </w:r>
    </w:p>
    <w:p>
      <w:pPr>
        <w:pStyle w:val="ListParagraph"/>
        <w:spacing w:lineRule="auto" w:line="240"/>
        <w:ind w:left="0" w:hanging="0"/>
        <w:rPr/>
      </w:pPr>
      <w:r>
        <w:rPr/>
        <w:t>5) Integralną część niniejszego Regulaminu stanowi Komunikat Organizacyjny  obejmujący system</w:t>
      </w:r>
    </w:p>
    <w:p>
      <w:pPr>
        <w:pStyle w:val="ListParagraph"/>
        <w:spacing w:lineRule="auto" w:line="240" w:before="0" w:after="86"/>
        <w:ind w:left="0" w:hanging="0"/>
        <w:contextualSpacing/>
        <w:rPr/>
      </w:pPr>
      <w:r>
        <w:rPr/>
        <w:t>i szczegółowe Regulaminy Rozgrywek oraz terminarze opracowywane każdorazowo przed sezonem dla każdej klasy rozgrywkowej.</w:t>
      </w:r>
    </w:p>
    <w:p>
      <w:pPr>
        <w:pStyle w:val="Normal"/>
        <w:spacing w:lineRule="exact" w:line="300" w:before="0" w:after="86"/>
        <w:jc w:val="center"/>
        <w:rPr>
          <w:sz w:val="24"/>
          <w:szCs w:val="24"/>
        </w:rPr>
      </w:pPr>
      <w:r>
        <w:rPr>
          <w:rFonts w:ascii="Arial" w:hAnsi="Arial"/>
          <w:b/>
          <w:sz w:val="24"/>
          <w:szCs w:val="24"/>
        </w:rPr>
        <w:t xml:space="preserve">§ 2 </w:t>
      </w:r>
    </w:p>
    <w:p>
      <w:pPr>
        <w:pStyle w:val="Normal"/>
        <w:spacing w:lineRule="exact" w:line="300" w:before="0" w:after="0"/>
        <w:jc w:val="center"/>
        <w:rPr/>
      </w:pPr>
      <w:r>
        <w:rPr>
          <w:rFonts w:ascii="Arial" w:hAnsi="Arial"/>
          <w:b/>
          <w:sz w:val="24"/>
          <w:szCs w:val="24"/>
        </w:rPr>
        <w:t>Kluby sportowe</w:t>
      </w:r>
    </w:p>
    <w:p>
      <w:pPr>
        <w:pStyle w:val="ListParagraph"/>
        <w:spacing w:lineRule="auto" w:line="240"/>
        <w:ind w:left="0" w:hanging="0"/>
        <w:rPr/>
      </w:pPr>
      <w:r>
        <w:rPr/>
        <w:t xml:space="preserve">6) Kluby sportowe – zgodnie z Ustawą o kulturze fizycznej z dnia 18.01.1996 r. Dz. U. nr 25 poz. 113 </w:t>
      </w:r>
    </w:p>
    <w:p>
      <w:pPr>
        <w:pStyle w:val="ListParagraph"/>
        <w:spacing w:lineRule="auto" w:line="240"/>
        <w:ind w:left="0" w:hanging="0"/>
        <w:rPr/>
      </w:pPr>
      <w:r>
        <w:rPr/>
        <w:t>z późn.zm. oraz Ustawą o sporcie kwalifikowanym z dnia 29.07.2005 r. Dz. U. nr 1555 poz. 1298  z późn.zm.</w:t>
      </w:r>
    </w:p>
    <w:p>
      <w:pPr>
        <w:pStyle w:val="ListParagraph"/>
        <w:spacing w:lineRule="auto" w:line="240"/>
        <w:ind w:left="0" w:hanging="0"/>
        <w:rPr/>
      </w:pPr>
      <w:r>
        <w:rPr/>
        <w:t>są jedynymi podmiotami uprawnionymi do uczestnictwa we współzawodnictwie sportowych na wszystkich szczeblach i kategoriach wiekowych.</w:t>
      </w:r>
    </w:p>
    <w:p>
      <w:pPr>
        <w:pStyle w:val="ListParagraph"/>
        <w:spacing w:lineRule="auto" w:line="240"/>
        <w:ind w:left="0" w:hanging="0"/>
        <w:rPr/>
      </w:pPr>
      <w:r>
        <w:rPr/>
        <w:t>7) Kluby uczestniczące w rozgrywkach muszą być członkami PWZPS i PZPS.</w:t>
      </w:r>
    </w:p>
    <w:p>
      <w:pPr>
        <w:pStyle w:val="ListParagraph"/>
        <w:spacing w:lineRule="auto" w:line="240"/>
        <w:ind w:left="0" w:hanging="0"/>
        <w:rPr/>
      </w:pPr>
      <w:r>
        <w:rPr/>
        <w:t>8) W celu uzyskania członkostwa w Pomorskim Wojewódzkim Związku Piłki Siatkowej, zgodnie z § 11, ust. 1</w:t>
      </w:r>
    </w:p>
    <w:p>
      <w:pPr>
        <w:pStyle w:val="ListParagraph"/>
        <w:spacing w:lineRule="auto" w:line="240"/>
        <w:ind w:left="0" w:hanging="0"/>
        <w:rPr/>
      </w:pPr>
      <w:r>
        <w:rPr/>
        <w:t>i  Statutu Pomorskiego Wojewódzkiego Związku Piłki Siatkowej klub zobowiązany jest do złożenia n/w dokumentów:</w:t>
      </w:r>
    </w:p>
    <w:p>
      <w:pPr>
        <w:pStyle w:val="ListParagraph"/>
        <w:spacing w:lineRule="auto" w:line="240"/>
        <w:ind w:left="0" w:hanging="0"/>
        <w:jc w:val="both"/>
        <w:rPr/>
      </w:pPr>
      <w:r>
        <w:rPr/>
        <w:t>a) pisemnego zgłoszenia;</w:t>
      </w:r>
    </w:p>
    <w:p>
      <w:pPr>
        <w:pStyle w:val="ListParagraph"/>
        <w:spacing w:lineRule="auto" w:line="240"/>
        <w:ind w:left="0" w:hanging="0"/>
        <w:jc w:val="both"/>
        <w:rPr/>
      </w:pPr>
      <w:r>
        <w:rPr/>
        <w:t>b) deklaracje członkowską;</w:t>
      </w:r>
    </w:p>
    <w:p>
      <w:pPr>
        <w:pStyle w:val="ListParagraph"/>
        <w:spacing w:lineRule="auto" w:line="240"/>
        <w:ind w:left="0" w:hanging="0"/>
        <w:jc w:val="both"/>
        <w:rPr/>
      </w:pPr>
      <w:r>
        <w:rPr/>
        <w:t>c) wyciąg z Krajowego Rejestru Sądowego lub innego rejestru albo z ewidencji właściwych dla formy organizacyjnej danego klubu;</w:t>
      </w:r>
    </w:p>
    <w:p>
      <w:pPr>
        <w:pStyle w:val="ListParagraph"/>
        <w:spacing w:lineRule="auto" w:line="240"/>
        <w:ind w:left="0" w:hanging="0"/>
        <w:jc w:val="both"/>
        <w:rPr/>
      </w:pPr>
      <w:r>
        <w:rPr/>
        <w:t>d) odpis statutu lub umowy spółki</w:t>
      </w:r>
      <w:r>
        <w:rPr>
          <w:sz w:val="24"/>
          <w:szCs w:val="24"/>
        </w:rPr>
        <w:t>;</w:t>
      </w:r>
    </w:p>
    <w:p>
      <w:pPr>
        <w:pStyle w:val="ListParagraph"/>
        <w:spacing w:lineRule="auto" w:line="240"/>
        <w:ind w:left="0" w:hanging="0"/>
        <w:jc w:val="both"/>
        <w:rPr/>
      </w:pPr>
      <w:r>
        <w:rPr/>
        <w:t>e) uchwałę Zarządu Klubu o przystąpieniu w poczet członków PWZPS</w:t>
      </w:r>
      <w:r>
        <w:rPr>
          <w:sz w:val="24"/>
          <w:szCs w:val="24"/>
        </w:rPr>
        <w:t>;</w:t>
      </w:r>
    </w:p>
    <w:p>
      <w:pPr>
        <w:pStyle w:val="ListParagraph"/>
        <w:spacing w:lineRule="auto" w:line="240"/>
        <w:ind w:left="0" w:hanging="0"/>
        <w:jc w:val="both"/>
        <w:rPr/>
      </w:pPr>
      <w:r>
        <w:rPr/>
        <w:t>f) ankieta informacyjna klubu;</w:t>
      </w:r>
    </w:p>
    <w:p>
      <w:pPr>
        <w:pStyle w:val="ListParagraph"/>
        <w:spacing w:lineRule="auto" w:line="240"/>
        <w:ind w:left="0" w:hanging="0"/>
        <w:jc w:val="both"/>
        <w:rPr/>
      </w:pPr>
      <w:r>
        <w:rPr/>
        <w:t>g) pisemne zobowiązanie do przestrzegania postanowień regulaminów PWZPS, PZPS i FIVB.</w:t>
      </w:r>
    </w:p>
    <w:p>
      <w:pPr>
        <w:pStyle w:val="ListParagraph"/>
        <w:spacing w:lineRule="auto" w:line="240"/>
        <w:ind w:left="0" w:hanging="0"/>
        <w:jc w:val="both"/>
        <w:rPr/>
      </w:pPr>
      <w:r>
        <w:rPr/>
        <w:t xml:space="preserve">9) Kluby zobowiązane są do opłacania składek członkowskich, zgodnie z Komunikatem Organizacyjnym PZPS </w:t>
      </w:r>
    </w:p>
    <w:p>
      <w:pPr>
        <w:pStyle w:val="ListParagraph"/>
        <w:spacing w:lineRule="auto" w:line="240"/>
        <w:ind w:left="0" w:hanging="0"/>
        <w:jc w:val="both"/>
        <w:rPr/>
      </w:pPr>
      <w:r>
        <w:rPr/>
        <w:t>lub PWZPS.</w:t>
      </w:r>
    </w:p>
    <w:p>
      <w:pPr>
        <w:pStyle w:val="ListParagraph"/>
        <w:spacing w:lineRule="auto" w:line="240"/>
        <w:ind w:left="0" w:hanging="0"/>
        <w:jc w:val="both"/>
        <w:rPr/>
      </w:pPr>
      <w:r>
        <w:rPr/>
        <w:t>10) Warunkami przyjęcia zespołów klubu do rozgrywek są:</w:t>
      </w:r>
    </w:p>
    <w:p>
      <w:pPr>
        <w:pStyle w:val="ListParagraph"/>
        <w:spacing w:lineRule="auto" w:line="240"/>
        <w:ind w:left="0" w:hanging="0"/>
        <w:jc w:val="both"/>
        <w:rPr/>
      </w:pPr>
      <w:r>
        <w:rPr/>
        <w:t>a) posiadanie ważnej licencji przez klub uczestniczący w rozgrywkach – jest to wymóg prawny wynikający</w:t>
      </w:r>
    </w:p>
    <w:p>
      <w:pPr>
        <w:pStyle w:val="ListParagraph"/>
        <w:spacing w:lineRule="auto" w:line="240"/>
        <w:ind w:left="0" w:hanging="0"/>
        <w:jc w:val="both"/>
        <w:rPr/>
      </w:pPr>
      <w:r>
        <w:rPr/>
        <w:t>z art. 6 Ustawy o sporcie kwalifikowanym oraz z komunikatu organizacyjnego PZPS;</w:t>
      </w:r>
    </w:p>
    <w:p>
      <w:pPr>
        <w:pStyle w:val="ListParagraph"/>
        <w:spacing w:lineRule="auto" w:line="240"/>
        <w:ind w:left="0" w:hanging="0"/>
        <w:jc w:val="both"/>
        <w:rPr/>
      </w:pPr>
      <w:r>
        <w:rPr/>
        <w:t>b) do wniosku o wydanie licencji dla klubów należy załączyć:</w:t>
      </w:r>
    </w:p>
    <w:p>
      <w:pPr>
        <w:pStyle w:val="ListParagraph"/>
        <w:spacing w:lineRule="auto" w:line="240"/>
        <w:ind w:left="0" w:hanging="0"/>
        <w:jc w:val="center"/>
        <w:rPr/>
      </w:pPr>
      <w:r>
        <w:rPr/>
        <w:t>1</w:t>
      </w:r>
    </w:p>
    <w:p>
      <w:pPr>
        <w:pStyle w:val="ListParagraph"/>
        <w:spacing w:lineRule="auto" w:line="240"/>
        <w:ind w:left="0" w:hanging="0"/>
        <w:jc w:val="both"/>
        <w:rPr/>
      </w:pPr>
      <w:r>
        <w:rPr/>
        <w:t>- wyciąg z Krajowego Rejestru Sądowego lub innego rejestru albo z ewidencji właściwych dla formy</w:t>
      </w:r>
    </w:p>
    <w:p>
      <w:pPr>
        <w:pStyle w:val="ListParagraph"/>
        <w:spacing w:lineRule="auto" w:line="240"/>
        <w:ind w:left="0" w:hanging="0"/>
        <w:jc w:val="both"/>
        <w:rPr/>
      </w:pPr>
      <w:r>
        <w:rPr/>
        <w:t>organizacyjnej danego klubu;</w:t>
      </w:r>
    </w:p>
    <w:p>
      <w:pPr>
        <w:pStyle w:val="ListParagraph"/>
        <w:spacing w:lineRule="auto" w:line="240"/>
        <w:ind w:left="0" w:hanging="0"/>
        <w:rPr/>
      </w:pPr>
      <w:r>
        <w:rPr/>
        <w:t xml:space="preserve">       </w:t>
      </w:r>
      <w:r>
        <w:rPr/>
        <w:t>- odpis statutu lub umowy spółki;</w:t>
      </w:r>
    </w:p>
    <w:p>
      <w:pPr>
        <w:pStyle w:val="ListParagraph"/>
        <w:spacing w:lineRule="auto" w:line="240"/>
        <w:ind w:left="0" w:hanging="0"/>
        <w:rPr/>
      </w:pPr>
      <w:r>
        <w:rPr/>
        <w:t xml:space="preserve">       </w:t>
      </w:r>
      <w:r>
        <w:rPr/>
        <w:t>- pisemne zobowiązanie do przestrzegania postanowień regulaminów PWZPS, PZPS i FIVB.</w:t>
      </w:r>
    </w:p>
    <w:p>
      <w:pPr>
        <w:pStyle w:val="ListParagraph"/>
        <w:spacing w:lineRule="auto" w:line="240"/>
        <w:ind w:left="0" w:hanging="0"/>
        <w:jc w:val="both"/>
        <w:rPr/>
      </w:pPr>
      <w:r>
        <w:rPr/>
        <w:t xml:space="preserve">11) Opłata za wydanie </w:t>
      </w:r>
      <w:r>
        <w:rPr>
          <w:b/>
          <w:bCs/>
          <w:u w:val="single"/>
        </w:rPr>
        <w:t xml:space="preserve">pierwszej </w:t>
      </w:r>
      <w:r>
        <w:rPr/>
        <w:t xml:space="preserve">licencji </w:t>
      </w:r>
      <w:r>
        <w:rPr>
          <w:b/>
          <w:bCs/>
          <w:u w:val="single"/>
        </w:rPr>
        <w:t xml:space="preserve">zgodnie z tabelą opłat </w:t>
      </w:r>
      <w:r>
        <w:rPr>
          <w:b/>
          <w:bCs/>
          <w:color w:val="000000"/>
          <w:u w:val="single"/>
        </w:rPr>
        <w:t>(zgodnie z Komunikatem Organizacyjnym PWZPS na dany sezon</w:t>
      </w:r>
      <w:r>
        <w:rPr/>
        <w:t xml:space="preserve"> wnoszona jest jednorazowo. </w:t>
      </w:r>
      <w:r>
        <w:rPr>
          <w:b/>
          <w:bCs/>
          <w:u w:val="single"/>
        </w:rPr>
        <w:t>Wydanie licencji na kolejne sezony jest uzależnione</w:t>
      </w:r>
    </w:p>
    <w:p>
      <w:pPr>
        <w:pStyle w:val="ListParagraph"/>
        <w:spacing w:lineRule="auto" w:line="240"/>
        <w:ind w:left="0" w:hanging="0"/>
        <w:jc w:val="both"/>
        <w:rPr/>
      </w:pPr>
      <w:r>
        <w:rPr>
          <w:b/>
          <w:bCs/>
          <w:u w:val="single"/>
        </w:rPr>
        <w:t>od opłaty składki członkowskiej na dany sezon</w:t>
      </w:r>
      <w:r>
        <w:rPr/>
        <w:t xml:space="preserve"> i dotyczy wszystkich klubów biorących udział w rozgrywkach.</w:t>
      </w:r>
    </w:p>
    <w:p>
      <w:pPr>
        <w:pStyle w:val="ListParagraph"/>
        <w:spacing w:lineRule="auto" w:line="240"/>
        <w:ind w:left="0" w:hanging="0"/>
        <w:jc w:val="both"/>
        <w:rPr/>
      </w:pPr>
      <w:r>
        <w:rPr/>
        <w:t xml:space="preserve">12) Licencje dla klubów uczestniczących w rozgrywkach </w:t>
      </w:r>
      <w:r>
        <w:rPr>
          <w:b/>
          <w:bCs/>
        </w:rPr>
        <w:t>PLUS LIGI</w:t>
      </w:r>
      <w:r>
        <w:rPr/>
        <w:t xml:space="preserve"> ,  </w:t>
      </w:r>
      <w:r>
        <w:rPr>
          <w:b/>
          <w:bCs/>
          <w:u w:val="single"/>
        </w:rPr>
        <w:t xml:space="preserve">Tauron </w:t>
      </w:r>
      <w:r>
        <w:rPr/>
        <w:t xml:space="preserve">Ligii, I i II Ligii wydaje PZPS, </w:t>
      </w:r>
    </w:p>
    <w:p>
      <w:pPr>
        <w:pStyle w:val="ListParagraph"/>
        <w:spacing w:lineRule="auto" w:line="240"/>
        <w:ind w:left="0" w:hanging="0"/>
        <w:jc w:val="both"/>
        <w:rPr/>
      </w:pPr>
      <w:r>
        <w:rPr/>
        <w:t>dla pozostałych klubów uczestniczących w rozgrywkach województwa pomorskiego, licencje wydaje PWZPS.</w:t>
      </w:r>
    </w:p>
    <w:p>
      <w:pPr>
        <w:pStyle w:val="ListParagraph"/>
        <w:spacing w:lineRule="auto" w:line="240"/>
        <w:ind w:left="0" w:hanging="0"/>
        <w:jc w:val="both"/>
        <w:rPr/>
      </w:pPr>
      <w:r>
        <w:rPr/>
        <w:t xml:space="preserve">13) Jeżeli klub przez trzy poprzedzające sezony nie uczestniczy w rozgrywkach licencja traci ważność </w:t>
      </w:r>
    </w:p>
    <w:p>
      <w:pPr>
        <w:pStyle w:val="ListParagraph"/>
        <w:spacing w:lineRule="auto" w:line="240"/>
        <w:ind w:left="0" w:hanging="0"/>
        <w:jc w:val="both"/>
        <w:rPr/>
      </w:pPr>
      <w:r>
        <w:rPr/>
        <w:t>i po tym okresie należy powtórzyć całą procedurę wydania nowej licencji oraz ponownie dokonać opłatę.</w:t>
      </w:r>
    </w:p>
    <w:p>
      <w:pPr>
        <w:pStyle w:val="ListParagraph"/>
        <w:spacing w:lineRule="auto" w:line="240"/>
        <w:ind w:left="0" w:hanging="0"/>
        <w:jc w:val="both"/>
        <w:rPr/>
      </w:pPr>
      <w:r>
        <w:rPr/>
        <w:t>14) PWZPS zgodnie ze Statutem oraz Regulaminem PZPS ma prawo odmówić wydania licencji w przypadku,</w:t>
      </w:r>
    </w:p>
    <w:p>
      <w:pPr>
        <w:pStyle w:val="ListParagraph"/>
        <w:spacing w:lineRule="auto" w:line="240"/>
        <w:ind w:left="0" w:hanging="0"/>
        <w:jc w:val="both"/>
        <w:rPr/>
      </w:pPr>
      <w:r>
        <w:rPr/>
        <w:t>gdy klub ma zobowiązania finansowe wobec PWZPS i nie ma ugody w sprawie uregulowania należności.</w:t>
      </w:r>
    </w:p>
    <w:p>
      <w:pPr>
        <w:pStyle w:val="ListParagraph"/>
        <w:spacing w:lineRule="auto" w:line="240"/>
        <w:ind w:left="0" w:hanging="0"/>
        <w:jc w:val="both"/>
        <w:rPr/>
      </w:pPr>
      <w:r>
        <w:rPr/>
        <w:t xml:space="preserve">15) Odmowna decyzja PWZPS ws. wydania licencji, może zostać cofnięta po spełnieniu następujących </w:t>
      </w:r>
    </w:p>
    <w:p>
      <w:pPr>
        <w:pStyle w:val="ListParagraph"/>
        <w:spacing w:lineRule="auto" w:line="240"/>
        <w:ind w:left="0" w:hanging="0"/>
        <w:jc w:val="both"/>
        <w:rPr/>
      </w:pPr>
      <w:r>
        <w:rPr/>
        <w:t>warunków:</w:t>
      </w:r>
    </w:p>
    <w:p>
      <w:pPr>
        <w:pStyle w:val="ListParagraph"/>
        <w:spacing w:lineRule="auto" w:line="240"/>
        <w:ind w:left="0" w:hanging="0"/>
        <w:rPr/>
      </w:pPr>
      <w:r>
        <w:rPr/>
        <w:t xml:space="preserve">        </w:t>
      </w:r>
      <w:r>
        <w:rPr/>
        <w:t>a) po dostarczeniu pisemnego zgłoszenia do rozgrywek w określonym przez WGiD terminie;</w:t>
      </w:r>
    </w:p>
    <w:p>
      <w:pPr>
        <w:pStyle w:val="ListParagraph"/>
        <w:spacing w:lineRule="auto" w:line="240"/>
        <w:ind w:left="0" w:hanging="0"/>
        <w:rPr/>
      </w:pPr>
      <w:r>
        <w:rPr/>
        <w:t xml:space="preserve">        </w:t>
      </w:r>
      <w:r>
        <w:rPr/>
        <w:t>b)   uregulowaniu kar finansowych, składek członkowskich oraz innych opłat i zaległości finansowych ustalonych przez PWZPS;</w:t>
      </w:r>
    </w:p>
    <w:p>
      <w:pPr>
        <w:pStyle w:val="ListParagraph"/>
        <w:spacing w:lineRule="auto" w:line="240"/>
        <w:ind w:left="0" w:hanging="0"/>
        <w:rPr/>
      </w:pPr>
      <w:r>
        <w:rPr/>
        <w:t xml:space="preserve">        </w:t>
      </w:r>
      <w:r>
        <w:rPr/>
        <w:t>c)  terminowym dokonaniu wpisowego;</w:t>
      </w:r>
    </w:p>
    <w:p>
      <w:pPr>
        <w:pStyle w:val="ListParagraph"/>
        <w:spacing w:lineRule="auto" w:line="240"/>
        <w:ind w:left="0" w:hanging="0"/>
        <w:rPr/>
      </w:pPr>
      <w:r>
        <w:rPr/>
        <w:t xml:space="preserve">        </w:t>
      </w:r>
      <w:r>
        <w:rPr/>
        <w:t xml:space="preserve">d)  posiadanie przez zespół, trenerów oraz zawodników wymaganych dokumentów określonych </w:t>
      </w:r>
    </w:p>
    <w:p>
      <w:pPr>
        <w:pStyle w:val="ListParagraph"/>
        <w:spacing w:lineRule="auto" w:line="240"/>
        <w:ind w:left="0" w:hanging="0"/>
        <w:rPr/>
      </w:pPr>
      <w:r>
        <w:rPr/>
        <w:t>w niniejszym Regulaminie oraz komunikatach szczegółowych.</w:t>
      </w:r>
    </w:p>
    <w:p>
      <w:pPr>
        <w:pStyle w:val="ListParagraph"/>
        <w:spacing w:lineRule="auto" w:line="240"/>
        <w:ind w:left="0" w:hanging="0"/>
        <w:jc w:val="both"/>
        <w:rPr/>
      </w:pPr>
      <w:r>
        <w:rPr/>
        <w:t xml:space="preserve">16) WGiD, niezależnie od innych opłat, może wyznaczyć obowiązek wpłacenia kaucji w wysokości określonej </w:t>
      </w:r>
    </w:p>
    <w:p>
      <w:pPr>
        <w:pStyle w:val="ListParagraph"/>
        <w:spacing w:lineRule="auto" w:line="240"/>
        <w:ind w:left="0" w:hanging="0"/>
        <w:jc w:val="both"/>
        <w:rPr/>
      </w:pPr>
      <w:r>
        <w:rPr/>
        <w:t xml:space="preserve">w Komunikacie Organizacyjnym PWZPS. Decyzję w tej sprawie podejmuje WGiD indywidualnie w stosunku </w:t>
      </w:r>
    </w:p>
    <w:p>
      <w:pPr>
        <w:pStyle w:val="ListParagraph"/>
        <w:spacing w:lineRule="auto" w:line="240"/>
        <w:ind w:left="0" w:hanging="0"/>
        <w:jc w:val="both"/>
        <w:rPr/>
      </w:pPr>
      <w:r>
        <w:rPr/>
        <w:t>do konkretnych klubów.</w:t>
      </w:r>
    </w:p>
    <w:p>
      <w:pPr>
        <w:pStyle w:val="ListParagraph"/>
        <w:spacing w:lineRule="auto" w:line="240"/>
        <w:ind w:left="0" w:hanging="0"/>
        <w:jc w:val="both"/>
        <w:rPr/>
      </w:pPr>
      <w:r>
        <w:rPr/>
        <w:t>17) WGiD ma prawo domagać się wszelkich niezbędnych dokumentów potrzebnych do podejmowania</w:t>
      </w:r>
    </w:p>
    <w:p>
      <w:pPr>
        <w:pStyle w:val="ListParagraph"/>
        <w:spacing w:lineRule="auto" w:line="240" w:before="0" w:after="29"/>
        <w:ind w:left="0" w:hanging="0"/>
        <w:contextualSpacing/>
        <w:jc w:val="both"/>
        <w:rPr/>
      </w:pPr>
      <w:r>
        <w:rPr/>
        <w:t>stosownych decyzji.</w:t>
      </w:r>
    </w:p>
    <w:p>
      <w:pPr>
        <w:pStyle w:val="Normal"/>
        <w:spacing w:lineRule="exact" w:line="300" w:before="0" w:after="143"/>
        <w:jc w:val="center"/>
        <w:rPr>
          <w:rFonts w:ascii="Arial" w:hAnsi="Arial"/>
          <w:sz w:val="26"/>
          <w:szCs w:val="26"/>
        </w:rPr>
      </w:pPr>
      <w:r>
        <w:rPr>
          <w:rFonts w:ascii="Arial" w:hAnsi="Arial"/>
          <w:b/>
          <w:sz w:val="24"/>
          <w:szCs w:val="24"/>
        </w:rPr>
        <w:t xml:space="preserve">§ 3 </w:t>
      </w:r>
    </w:p>
    <w:p>
      <w:pPr>
        <w:pStyle w:val="Normal"/>
        <w:spacing w:lineRule="exact" w:line="300" w:before="0" w:after="29"/>
        <w:jc w:val="center"/>
        <w:rPr/>
      </w:pPr>
      <w:r>
        <w:rPr>
          <w:rFonts w:ascii="Arial" w:hAnsi="Arial"/>
          <w:b/>
          <w:sz w:val="24"/>
          <w:szCs w:val="24"/>
        </w:rPr>
        <w:t>Zawodnicy – rejestracja, wydawanie licencji zawodniczej</w:t>
      </w:r>
    </w:p>
    <w:p>
      <w:pPr>
        <w:pStyle w:val="ListParagraph"/>
        <w:spacing w:lineRule="auto" w:line="240"/>
        <w:ind w:left="0" w:hanging="0"/>
        <w:jc w:val="left"/>
        <w:rPr>
          <w:b/>
          <w:b/>
          <w:bCs/>
          <w:color w:val="6600FF"/>
        </w:rPr>
      </w:pPr>
      <w:r>
        <w:rPr>
          <w:color w:val="000000"/>
        </w:rPr>
        <w:t>18) Warunkiem udziału zawodnika w rozgrywkach wojewódzkich we wszystkich kategoriach wiekowych jest</w:t>
      </w:r>
    </w:p>
    <w:p>
      <w:pPr>
        <w:pStyle w:val="ListParagraph"/>
        <w:spacing w:lineRule="auto" w:line="240"/>
        <w:ind w:left="0" w:hanging="0"/>
        <w:jc w:val="left"/>
        <w:rPr/>
      </w:pPr>
      <w:r>
        <w:rPr>
          <w:color w:val="000000"/>
        </w:rPr>
        <w:t xml:space="preserve">posiadanie ważnej licencji na dany sezon, dla najwyższej kategorii wiekowej </w:t>
      </w:r>
      <w:r>
        <w:rPr>
          <w:b/>
          <w:bCs/>
          <w:color w:val="000000"/>
          <w:u w:val="single"/>
        </w:rPr>
        <w:t xml:space="preserve">(zgodnie z Komunikatem Organizacyjnym PWZPS na dany sezon). </w:t>
      </w:r>
    </w:p>
    <w:p>
      <w:pPr>
        <w:pStyle w:val="ListParagraph"/>
        <w:spacing w:lineRule="auto" w:line="240"/>
        <w:ind w:left="0" w:hanging="0"/>
        <w:rPr>
          <w:color w:val="000000"/>
        </w:rPr>
      </w:pPr>
      <w:r>
        <w:rPr>
          <w:color w:val="000000"/>
        </w:rPr>
        <w:t>19) Organem prowadzącym ewidencje zawodnicze są wyznaczeni operatorzy wojewódzcy.</w:t>
      </w:r>
    </w:p>
    <w:p>
      <w:pPr>
        <w:pStyle w:val="ListParagraph"/>
        <w:spacing w:lineRule="auto" w:line="240"/>
        <w:ind w:left="0" w:hanging="0"/>
        <w:rPr/>
      </w:pPr>
      <w:r>
        <w:rPr/>
        <w:t>20) Klub rejestruje zawodnika poprzez OSEKiZ oraz ma obowiązek wprowadzenia do systemu skanu deklaracji członkowskiej zawodnika (Wzór Deklaracji członkowskiej do pobrania w OSEKiZ w Zakładce Pliki do pobrania) oraz umieszczenia zdjęcia zawodnika, zawodniczki. Osoby uprawnione do edycji zawodnika (operator klubu, zawodnik) mogą wprowadzić deklarację tylko raz- nie mogą jej już edytować w późniejszym czasie. Zmiany deklaracji może dokonać tylko operator WZPS lub PZPS  z odpowiednimi uprawnieniami. Wprowadzenie deklaracji jest wymagane do zarejestrowania F02, zgłoszenia i zaakceptowania  F02 dla zawodników poniżej 18 roku życia, którzy nie mieli jeszcze transferów i wypożyczeń.</w:t>
      </w:r>
    </w:p>
    <w:p>
      <w:pPr>
        <w:pStyle w:val="ListParagraph"/>
        <w:spacing w:lineRule="auto" w:line="240"/>
        <w:ind w:left="0" w:hanging="0"/>
        <w:jc w:val="both"/>
        <w:rPr/>
      </w:pPr>
      <w:r>
        <w:rPr/>
        <w:t>21) Klub rejestrujący, zawodnika w systemie OSEKiZ zgodnie z Ustawą o sporcie kwalifikowanym, musi posiadać następujące dokumenty:</w:t>
      </w:r>
    </w:p>
    <w:p>
      <w:pPr>
        <w:pStyle w:val="ListParagraph"/>
        <w:spacing w:lineRule="auto" w:line="240"/>
        <w:ind w:left="0" w:hanging="0"/>
        <w:jc w:val="both"/>
        <w:rPr/>
      </w:pPr>
      <w:r>
        <w:rPr/>
        <w:t xml:space="preserve">     </w:t>
      </w:r>
      <w:r>
        <w:rPr/>
        <w:t>- pisemne zobowiązanie zawodnika do przestrzegania regulaminów PWZPS, PZPS i FIVB;</w:t>
      </w:r>
    </w:p>
    <w:p>
      <w:pPr>
        <w:pStyle w:val="ListParagraph"/>
        <w:spacing w:lineRule="auto" w:line="240"/>
        <w:ind w:left="0" w:hanging="0"/>
        <w:jc w:val="both"/>
        <w:rPr/>
      </w:pPr>
      <w:r>
        <w:rPr/>
        <w:t xml:space="preserve">     </w:t>
      </w:r>
      <w:r>
        <w:rPr/>
        <w:t>- podpisana (w przypadku zawodników niepełnoletnich także przez rodziców lub opiekunów prawnych)</w:t>
      </w:r>
    </w:p>
    <w:p>
      <w:pPr>
        <w:pStyle w:val="ListParagraph"/>
        <w:spacing w:lineRule="auto" w:line="240"/>
        <w:ind w:left="0" w:hanging="0"/>
        <w:jc w:val="both"/>
        <w:rPr/>
      </w:pPr>
      <w:r>
        <w:rPr/>
        <w:t>deklaracja przynależności klubowej zawodnika, zgoda na przetwarzanie danych osobowych. ( Druk do pobrania w OSEKiZ w zakładce Pliki do pobrania);</w:t>
      </w:r>
    </w:p>
    <w:p>
      <w:pPr>
        <w:pStyle w:val="ListParagraph"/>
        <w:spacing w:lineRule="auto" w:line="240"/>
        <w:ind w:left="0" w:hanging="0"/>
        <w:rPr/>
      </w:pPr>
      <w:r>
        <w:rPr/>
        <w:t>22) Klub ma obowiązek zapoznać zawodnika, a w przypadku jego niepełnoletności również przedstawicieli ustawowych, ze statutem klubu oraz podstawowymi zasadami organizacyjno – regulaminowymi</w:t>
      </w:r>
    </w:p>
    <w:p>
      <w:pPr>
        <w:pStyle w:val="ListParagraph"/>
        <w:spacing w:lineRule="auto" w:line="240"/>
        <w:ind w:left="0" w:hanging="0"/>
        <w:jc w:val="center"/>
        <w:rPr/>
      </w:pPr>
      <w:r>
        <w:rPr/>
        <w:t>2</w:t>
      </w:r>
    </w:p>
    <w:p>
      <w:pPr>
        <w:pStyle w:val="ListParagraph"/>
        <w:spacing w:lineRule="auto" w:line="240"/>
        <w:ind w:left="0" w:hanging="0"/>
        <w:rPr/>
      </w:pPr>
      <w:r>
        <w:rPr/>
        <w:t>obowiązującymi w PWZPS i PZPS, min.: Komunikatem Sportowo-Organizacyjnym PZPS (Regulaminem Zmian Barw Klubowych, Regulaminem Rozgrywek PWZPS}.</w:t>
      </w:r>
    </w:p>
    <w:p>
      <w:pPr>
        <w:pStyle w:val="ListParagraph"/>
        <w:spacing w:lineRule="auto" w:line="240"/>
        <w:ind w:left="0" w:hanging="0"/>
        <w:jc w:val="both"/>
        <w:rPr/>
      </w:pPr>
      <w:r>
        <w:rPr/>
        <w:t>23) Osoby niepełnoletnie mogą być członkami klubu tylko za zgodą swoich opiekunów ustawowych – zgodnie</w:t>
      </w:r>
    </w:p>
    <w:p>
      <w:pPr>
        <w:pStyle w:val="ListParagraph"/>
        <w:spacing w:lineRule="auto" w:line="240"/>
        <w:ind w:left="0" w:hanging="0"/>
        <w:jc w:val="both"/>
        <w:rPr/>
      </w:pPr>
      <w:r>
        <w:rPr/>
        <w:t xml:space="preserve">z art. 23 ust. 1 Ustawy o kulturze fizycznej z dnia 18.01.1996 r. Dz. U. z 1996 r. nr 25 poz. 113z późn. zm. </w:t>
      </w:r>
    </w:p>
    <w:p>
      <w:pPr>
        <w:pStyle w:val="ListParagraph"/>
        <w:spacing w:lineRule="auto" w:line="240"/>
        <w:ind w:left="0" w:hanging="0"/>
        <w:jc w:val="both"/>
        <w:rPr/>
      </w:pPr>
      <w:r>
        <w:rPr/>
        <w:t>oraz art. 3 ust. 3 Ustawy prawo o stowarzyszeniach Dz. U. z 1989 r. nr 20 poz. 104 z późn. zm.</w:t>
      </w:r>
    </w:p>
    <w:p>
      <w:pPr>
        <w:pStyle w:val="ListParagraph"/>
        <w:spacing w:lineRule="auto" w:line="240"/>
        <w:ind w:left="0" w:hanging="0"/>
        <w:rPr/>
      </w:pPr>
      <w:r>
        <w:rPr/>
        <w:t>24) Brak pisemnej zgody rodzica lub opiekuna prawnego powoduje bezwzględne unieważnienie członkostwa osoby niepełnoletniej w danym klubie oraz brak zgody na uprawianie sportu w danym klubie z wszelkimi konsekwencjami z tym związanymi (zwłaszcza przy zmianie barw klubowych).</w:t>
      </w:r>
    </w:p>
    <w:p>
      <w:pPr>
        <w:pStyle w:val="ListParagraph"/>
        <w:spacing w:lineRule="auto" w:line="240"/>
        <w:ind w:left="0" w:hanging="0"/>
        <w:rPr/>
      </w:pPr>
      <w:r>
        <w:rPr/>
        <w:t>25)  Klub odbiera i przechowuje wypełnione, podpisane przez zawodnika (w przypadku zawodnika małoletniego dodatkowo przez przedstawiciela ustawowego) Oświadczenia. Za brak pisemnej zgodny opiekunów ustawowych zainteresowane kluby będą ponosić regulaminowe konsekwencje.</w:t>
      </w:r>
    </w:p>
    <w:p>
      <w:pPr>
        <w:pStyle w:val="ListParagraph"/>
        <w:spacing w:lineRule="auto" w:line="240"/>
        <w:ind w:left="0" w:hanging="0"/>
        <w:rPr/>
      </w:pPr>
      <w:r>
        <w:rPr/>
        <w:t>26) Klub ponosi pełną odpowiedzialność za dane zawarte w systemie OSEKiZ.</w:t>
      </w:r>
    </w:p>
    <w:p>
      <w:pPr>
        <w:pStyle w:val="ListParagraph"/>
        <w:spacing w:lineRule="auto" w:line="240"/>
        <w:ind w:left="0" w:hanging="0"/>
        <w:rPr/>
      </w:pPr>
      <w:r>
        <w:rPr/>
        <w:t>27)Zatwierdzenie rejestracji zawodnika przez operatora wojewódzkiego, odbywa się poprzez elektroniczne zatwierdzanie w OSEKiZ formularza F02 po spełnieniu przez Klub warunków zawartych w  niniejszym paragrafie.</w:t>
      </w:r>
    </w:p>
    <w:p>
      <w:pPr>
        <w:pStyle w:val="ListParagraph"/>
        <w:spacing w:lineRule="auto" w:line="240"/>
        <w:ind w:left="0" w:hanging="0"/>
        <w:rPr/>
      </w:pPr>
      <w:r>
        <w:rPr/>
        <w:t>28)W celu nadania przedstawicielowi klubu dostępu do OSEKiZ, klub winien wystąpić z wnioskiem.</w:t>
      </w:r>
    </w:p>
    <w:p>
      <w:pPr>
        <w:pStyle w:val="ListParagraph"/>
        <w:spacing w:lineRule="auto" w:line="240"/>
        <w:ind w:left="0" w:hanging="0"/>
        <w:jc w:val="both"/>
        <w:rPr/>
      </w:pPr>
      <w:r>
        <w:rPr/>
        <w:t xml:space="preserve">29) W przypadku rejestracji przez klub zawodnika, który nie będzie uczestniczył w bieżącym sezonie </w:t>
      </w:r>
    </w:p>
    <w:p>
      <w:pPr>
        <w:pStyle w:val="ListParagraph"/>
        <w:spacing w:lineRule="auto" w:line="240"/>
        <w:ind w:left="0" w:hanging="0"/>
        <w:jc w:val="both"/>
        <w:rPr/>
      </w:pPr>
      <w:r>
        <w:rPr/>
        <w:t>w rozgrywkach, klub zobowiązany jest do spełnienia wszystkich n/w warunków:</w:t>
      </w:r>
    </w:p>
    <w:p>
      <w:pPr>
        <w:pStyle w:val="ListParagraph"/>
        <w:spacing w:lineRule="auto" w:line="240"/>
        <w:ind w:left="360" w:hanging="0"/>
        <w:jc w:val="both"/>
        <w:rPr/>
      </w:pPr>
      <w:r>
        <w:rPr/>
        <w:t>a) przesłania informacji – listy zarejestrowanych zawodników;</w:t>
      </w:r>
    </w:p>
    <w:p>
      <w:pPr>
        <w:pStyle w:val="ListParagraph"/>
        <w:spacing w:lineRule="auto" w:line="240"/>
        <w:ind w:left="360" w:hanging="0"/>
        <w:jc w:val="both"/>
        <w:rPr/>
      </w:pPr>
      <w:r>
        <w:rPr/>
        <w:t>b) posiadania dokumentów zawodnika o których mowa w niniejszym paragrafie;</w:t>
      </w:r>
    </w:p>
    <w:p>
      <w:pPr>
        <w:pStyle w:val="ListParagraph"/>
        <w:spacing w:lineRule="auto" w:line="240"/>
        <w:ind w:left="360" w:hanging="0"/>
        <w:jc w:val="both"/>
        <w:rPr/>
      </w:pPr>
      <w:r>
        <w:rPr/>
        <w:t>c) opłacenia kosztów rejestracji zawodnika.</w:t>
      </w:r>
    </w:p>
    <w:p>
      <w:pPr>
        <w:pStyle w:val="ListParagraph"/>
        <w:spacing w:lineRule="auto" w:line="240"/>
        <w:ind w:left="0" w:hanging="0"/>
        <w:rPr/>
      </w:pPr>
      <w:r>
        <w:rPr/>
        <w:t>W przypadku niespełnienia w terminie 30 dni od daty rejestracji zawodnika w systemie, określonych warunków, WGiD anuluje w OSEKiZ rejestrację zawodników.</w:t>
      </w:r>
    </w:p>
    <w:p>
      <w:pPr>
        <w:pStyle w:val="ListParagraph"/>
        <w:spacing w:lineRule="auto" w:line="240"/>
        <w:ind w:left="0" w:hanging="0"/>
        <w:rPr/>
      </w:pPr>
      <w:r>
        <w:rPr/>
        <w:t>30) Opłatę za zarejestrowanie zawodnika wnosi klub, który dokonał rejestracji OSEKiZ.</w:t>
      </w:r>
    </w:p>
    <w:p>
      <w:pPr>
        <w:pStyle w:val="ListParagraph"/>
        <w:spacing w:lineRule="auto" w:line="240"/>
        <w:ind w:left="0" w:hanging="0"/>
        <w:rPr/>
      </w:pPr>
      <w:r>
        <w:rPr/>
        <w:t>31) Potwierdzenie ważności licencji zawodniczej  jest odpłatne.</w:t>
      </w:r>
    </w:p>
    <w:p>
      <w:pPr>
        <w:pStyle w:val="ListParagraph"/>
        <w:spacing w:lineRule="auto" w:line="240"/>
        <w:ind w:left="0" w:hanging="0"/>
        <w:rPr/>
      </w:pPr>
      <w:r>
        <w:rPr/>
        <w:t xml:space="preserve">32) Wysokość opłat dot. rejestracji, licencji zawodniczych określone są w Komunikacie Organizacyjnym PZPS </w:t>
      </w:r>
    </w:p>
    <w:p>
      <w:pPr>
        <w:pStyle w:val="ListParagraph"/>
        <w:spacing w:lineRule="auto" w:line="240"/>
        <w:ind w:left="0" w:hanging="0"/>
        <w:rPr/>
      </w:pPr>
      <w:r>
        <w:rPr/>
        <w:t>i PWZPS na dany sezon.</w:t>
      </w:r>
    </w:p>
    <w:p>
      <w:pPr>
        <w:pStyle w:val="ListParagraph"/>
        <w:spacing w:lineRule="auto" w:line="240" w:before="0" w:after="86"/>
        <w:ind w:left="0" w:hanging="0"/>
        <w:contextualSpacing/>
        <w:rPr/>
      </w:pPr>
      <w:r>
        <w:rPr/>
        <w:t>33) Ważność licencji zawodniczej potwierdzana jest najdłużej na jeden sezon rozgrywkowy.</w:t>
      </w:r>
    </w:p>
    <w:p>
      <w:pPr>
        <w:pStyle w:val="Normal"/>
        <w:spacing w:lineRule="auto" w:line="240" w:before="0" w:after="143"/>
        <w:jc w:val="center"/>
        <w:rPr>
          <w:sz w:val="24"/>
          <w:szCs w:val="24"/>
        </w:rPr>
      </w:pPr>
      <w:r>
        <w:rPr>
          <w:rFonts w:ascii="Arial" w:hAnsi="Arial"/>
          <w:b/>
          <w:sz w:val="24"/>
          <w:szCs w:val="24"/>
        </w:rPr>
        <w:t xml:space="preserve">§ 4 </w:t>
      </w:r>
    </w:p>
    <w:p>
      <w:pPr>
        <w:pStyle w:val="Normal"/>
        <w:spacing w:lineRule="auto" w:line="240" w:before="0" w:after="29"/>
        <w:jc w:val="center"/>
        <w:rPr/>
      </w:pPr>
      <w:r>
        <w:rPr>
          <w:rFonts w:ascii="Arial" w:hAnsi="Arial"/>
          <w:b/>
          <w:sz w:val="24"/>
          <w:szCs w:val="24"/>
        </w:rPr>
        <w:t>Zmiany barw klubowych zawodników</w:t>
      </w:r>
    </w:p>
    <w:p>
      <w:pPr>
        <w:pStyle w:val="ListParagraph"/>
        <w:spacing w:lineRule="auto" w:line="240"/>
        <w:ind w:left="0" w:hanging="0"/>
        <w:jc w:val="both"/>
        <w:rPr/>
      </w:pPr>
      <w:r>
        <w:rPr/>
        <w:t xml:space="preserve">34) Niniejszy paragraf dotyczy zmian barw klubowych stałej, jako transfer definitywny oraz czasowej, </w:t>
      </w:r>
    </w:p>
    <w:p>
      <w:pPr>
        <w:pStyle w:val="ListParagraph"/>
        <w:spacing w:lineRule="auto" w:line="240"/>
        <w:ind w:left="0" w:hanging="0"/>
        <w:jc w:val="both"/>
        <w:rPr/>
      </w:pPr>
      <w:r>
        <w:rPr/>
        <w:t>jako wypożyczenia na podstawie Certyfikatu PZPS</w:t>
      </w:r>
    </w:p>
    <w:p>
      <w:pPr>
        <w:pStyle w:val="ListParagraph"/>
        <w:spacing w:lineRule="auto" w:line="240"/>
        <w:ind w:left="0" w:hanging="0"/>
        <w:jc w:val="both"/>
        <w:rPr/>
      </w:pPr>
      <w:r>
        <w:rPr/>
        <w:t>35) Przepisy dot. zmiany barw klubowych zawodników określone są w Regulaminie Zmian Barw Klubowych, Przepisach Sportowo-Organizacyjnych PZPS  na dany sezon.</w:t>
      </w:r>
    </w:p>
    <w:p>
      <w:pPr>
        <w:pStyle w:val="ListParagraph"/>
        <w:spacing w:lineRule="auto" w:line="240"/>
        <w:ind w:left="0" w:hanging="0"/>
        <w:jc w:val="both"/>
        <w:rPr/>
      </w:pPr>
      <w:r>
        <w:rPr/>
        <w:t>36) Zmiana barw klubowych zawodnika dokonywana jest na podstawie:</w:t>
      </w:r>
    </w:p>
    <w:p>
      <w:pPr>
        <w:pStyle w:val="ListParagraph"/>
        <w:spacing w:lineRule="auto" w:line="240"/>
        <w:ind w:left="0" w:hanging="0"/>
        <w:rPr/>
      </w:pPr>
      <w:r>
        <w:rPr/>
        <w:t xml:space="preserve">      </w:t>
      </w:r>
      <w:r>
        <w:rPr/>
        <w:t xml:space="preserve">a) zwolnienia zawodnika, bądź wyrażenia zgody na jedno-sezonowe reprezentowanie barw innego klubu, wystawionego przez klub zwalniający, dokonuje się poprzez system OSEKiZ  </w:t>
      </w:r>
    </w:p>
    <w:p>
      <w:pPr>
        <w:pStyle w:val="ListParagraph"/>
        <w:spacing w:lineRule="auto" w:line="240"/>
        <w:ind w:left="0" w:hanging="0"/>
        <w:jc w:val="both"/>
        <w:rPr/>
      </w:pPr>
      <w:r>
        <w:rPr/>
        <w:t xml:space="preserve">      </w:t>
      </w:r>
      <w:r>
        <w:rPr/>
        <w:t xml:space="preserve">b) w przypadku zwolnienia zawodnika do klubów spoza województwa pomorskiego – wniesionej opłaty </w:t>
      </w:r>
    </w:p>
    <w:p>
      <w:pPr>
        <w:pStyle w:val="ListParagraph"/>
        <w:spacing w:lineRule="auto" w:line="240"/>
        <w:ind w:left="0" w:hanging="0"/>
        <w:jc w:val="both"/>
        <w:rPr/>
      </w:pPr>
      <w:r>
        <w:rPr/>
        <w:t>za wyrejestrowanie zawodnika oraz licencję po zmianie barw klubowych lub opłatę za wypożyczenie zawodnika na podstawie Certyfikatu zgodnie z Komunikatem PZPS i PWZPS na dany sezon.</w:t>
      </w:r>
    </w:p>
    <w:p>
      <w:pPr>
        <w:pStyle w:val="ListParagraph"/>
        <w:spacing w:lineRule="auto" w:line="240"/>
        <w:ind w:left="0" w:hanging="0"/>
        <w:rPr/>
      </w:pPr>
      <w:r>
        <w:rPr/>
        <w:t>37) Zmiana barw klubowych może być dokonana najpóźniej do dnia określonego w Komunikatach Organizacyjnych PWZPS i PZPS na dany sezon.</w:t>
      </w:r>
    </w:p>
    <w:p>
      <w:pPr>
        <w:pStyle w:val="ListParagraph"/>
        <w:spacing w:lineRule="auto" w:line="240"/>
        <w:ind w:left="0" w:hanging="0"/>
        <w:rPr/>
      </w:pPr>
      <w:r>
        <w:rPr/>
        <w:t>38) Opłatę za wyrejestrowanie zawodnika, licencji zawodniczych po zmianie barw klubowych (stałej – transfer definitywny oraz czasowej – wypożyczenia na podstawie Certyfikatu) wnosi klub rejestrujący po zmianie barw klubowych albo zainteresowany zawodnik.</w:t>
      </w:r>
    </w:p>
    <w:p>
      <w:pPr>
        <w:pStyle w:val="ListParagraph"/>
        <w:spacing w:lineRule="auto" w:line="240"/>
        <w:ind w:left="0" w:hanging="0"/>
        <w:rPr/>
      </w:pPr>
      <w:r>
        <w:rPr/>
        <w:t>39) Wysokość opłat dot. wyrejestrowania zawodników, licencji zawodniczych po zmianie barw klubowych (stałej – transfer definitywny oraz czasowej – wypożyczenia na podstawie Certyfikatu), określone są</w:t>
      </w:r>
    </w:p>
    <w:p>
      <w:pPr>
        <w:pStyle w:val="ListParagraph"/>
        <w:spacing w:lineRule="auto" w:line="240"/>
        <w:ind w:left="0" w:hanging="0"/>
        <w:rPr/>
      </w:pPr>
      <w:r>
        <w:rPr/>
        <w:t xml:space="preserve">w </w:t>
      </w:r>
      <w:bookmarkStart w:id="0" w:name="__DdeLink__508_3308225440"/>
      <w:r>
        <w:rPr/>
        <w:t>Regulaminie Ekwiwalentu za Wyszkolenie PZPS</w:t>
      </w:r>
      <w:bookmarkEnd w:id="0"/>
      <w:r>
        <w:rPr/>
        <w:t xml:space="preserve"> oraz Komunikacie Organizacyjnym PWZPS na dany sezon.</w:t>
      </w:r>
    </w:p>
    <w:p>
      <w:pPr>
        <w:pStyle w:val="ListParagraph"/>
        <w:spacing w:lineRule="auto" w:line="240"/>
        <w:ind w:left="0" w:hanging="0"/>
        <w:jc w:val="center"/>
        <w:rPr/>
      </w:pPr>
      <w:r>
        <w:rPr/>
        <w:t>3</w:t>
      </w:r>
    </w:p>
    <w:p>
      <w:pPr>
        <w:pStyle w:val="ListParagraph"/>
        <w:spacing w:lineRule="auto" w:line="240"/>
        <w:ind w:left="0" w:hanging="0"/>
        <w:rPr/>
      </w:pPr>
      <w:r>
        <w:rPr>
          <w:color w:val="000000"/>
        </w:rPr>
        <w:t>40)W sprawach spornych dotyczących zmian barw klubowych decyzje:</w:t>
      </w:r>
    </w:p>
    <w:p>
      <w:pPr>
        <w:pStyle w:val="ListParagraph"/>
        <w:spacing w:lineRule="auto" w:line="240"/>
        <w:ind w:left="0" w:hanging="0"/>
        <w:rPr/>
      </w:pPr>
      <w:r>
        <w:rPr>
          <w:color w:val="000000"/>
        </w:rPr>
        <w:t xml:space="preserve">    </w:t>
      </w:r>
      <w:r>
        <w:rPr>
          <w:color w:val="000000"/>
        </w:rPr>
        <w:t>a) w I instancji podejmowane są przez WGiD;</w:t>
      </w:r>
    </w:p>
    <w:p>
      <w:pPr>
        <w:pStyle w:val="ListParagraph"/>
        <w:spacing w:lineRule="auto" w:line="240"/>
        <w:ind w:left="0" w:hanging="0"/>
        <w:rPr/>
      </w:pPr>
      <w:r>
        <w:rPr>
          <w:color w:val="000000"/>
        </w:rPr>
        <w:t xml:space="preserve">    </w:t>
      </w:r>
      <w:r>
        <w:rPr>
          <w:color w:val="000000"/>
        </w:rPr>
        <w:t>b) w II instancji podejmowane są przez Zarząd PWZPS.</w:t>
      </w:r>
    </w:p>
    <w:p>
      <w:pPr>
        <w:pStyle w:val="ListParagraph"/>
        <w:spacing w:lineRule="auto" w:line="240"/>
        <w:ind w:left="0" w:hanging="0"/>
        <w:rPr>
          <w:color w:val="000000"/>
        </w:rPr>
      </w:pPr>
      <w:r>
        <w:rPr>
          <w:color w:val="000000"/>
        </w:rPr>
        <w:t>41) Zarząd PWZPS podejmuje decyzje w sprawie ustalenia ekwiwalentu za wyszkolenie zawodnika</w:t>
      </w:r>
    </w:p>
    <w:p>
      <w:pPr>
        <w:pStyle w:val="ListParagraph"/>
        <w:spacing w:lineRule="auto" w:line="240" w:before="0" w:after="86"/>
        <w:ind w:left="0" w:hanging="0"/>
        <w:contextualSpacing/>
        <w:rPr>
          <w:rFonts w:ascii="Arial" w:hAnsi="Arial"/>
          <w:sz w:val="24"/>
          <w:szCs w:val="24"/>
        </w:rPr>
      </w:pPr>
      <w:r>
        <w:rPr>
          <w:color w:val="000000"/>
        </w:rPr>
        <w:t>na podstawie Uchwały, uwzględniając Regulamin Ekwiwalentu za Wyszkolenie PZPS oraz Komunikat Organizacyjny PZPS na dany sezon (dot. to zmian barw klubowych na terenie woj. pomorskiego). W przypadku  kiedy strony nie mogą ustalić kwoty  ekwiwalentu za wyszkolenie zawodnika, wyceny dokonuje  PWZPS zgodnie z Uchwałą Zarządu (dot. klubów w woj. pomorskim). Podstawą wyceny są przepisy PZPS. Warunkiem wyceny jest złożenie stosownej dokumentacji.</w:t>
      </w:r>
    </w:p>
    <w:p>
      <w:pPr>
        <w:pStyle w:val="Normal"/>
        <w:spacing w:lineRule="exact" w:line="300" w:before="0" w:after="86"/>
        <w:jc w:val="center"/>
        <w:rPr>
          <w:rFonts w:ascii="Arial" w:hAnsi="Arial"/>
          <w:sz w:val="24"/>
          <w:szCs w:val="24"/>
        </w:rPr>
      </w:pPr>
      <w:r>
        <w:rPr>
          <w:rFonts w:ascii="Arial" w:hAnsi="Arial"/>
          <w:b/>
          <w:sz w:val="24"/>
          <w:szCs w:val="24"/>
        </w:rPr>
        <w:t xml:space="preserve">§ 5 </w:t>
      </w:r>
    </w:p>
    <w:p>
      <w:pPr>
        <w:pStyle w:val="Normal"/>
        <w:spacing w:lineRule="exact" w:line="300" w:before="0" w:after="29"/>
        <w:jc w:val="center"/>
        <w:rPr/>
      </w:pPr>
      <w:r>
        <w:rPr>
          <w:rFonts w:ascii="Arial" w:hAnsi="Arial"/>
          <w:b/>
          <w:sz w:val="24"/>
          <w:szCs w:val="24"/>
        </w:rPr>
        <w:t>Trenerzy, masażyści, lekarze</w:t>
      </w:r>
    </w:p>
    <w:p>
      <w:pPr>
        <w:pStyle w:val="ListParagraph"/>
        <w:spacing w:lineRule="auto" w:line="240"/>
        <w:ind w:left="0" w:hanging="0"/>
        <w:rPr/>
      </w:pPr>
      <w:r>
        <w:rPr/>
        <w:t>42) Wszyscy trenerzy (instruktorzy) prowadzący zespoły uczestniczące w rozgrywkach organizowanych przez PWZPS oraz PZPS zgodnie z Ustawą o sporcie kwalifikowanym z dnia 29 lipca 2005 r. Dz. U. z 2005 r. nr 155 poz. 1298 z późn.zm. winni posiadać licencję trenerską.</w:t>
      </w:r>
    </w:p>
    <w:p>
      <w:pPr>
        <w:pStyle w:val="ListParagraph"/>
        <w:spacing w:lineRule="auto" w:line="240"/>
        <w:ind w:left="0" w:hanging="0"/>
        <w:rPr/>
      </w:pPr>
      <w:r>
        <w:rPr/>
        <w:t>43) Warunkiem otrzymania licencji zgodnie jest:</w:t>
      </w:r>
    </w:p>
    <w:p>
      <w:pPr>
        <w:pStyle w:val="ListParagraph"/>
        <w:spacing w:lineRule="auto" w:line="240"/>
        <w:ind w:left="0" w:hanging="0"/>
        <w:rPr/>
      </w:pPr>
      <w:r>
        <w:rPr/>
        <w:t xml:space="preserve">     </w:t>
      </w:r>
      <w:r>
        <w:rPr/>
        <w:t>a) przedłożenia dokumentu potwierdzającego uprawnienia trenerskie;</w:t>
      </w:r>
    </w:p>
    <w:p>
      <w:pPr>
        <w:pStyle w:val="ListParagraph"/>
        <w:spacing w:lineRule="auto" w:line="240"/>
        <w:ind w:left="0" w:hanging="0"/>
        <w:rPr/>
      </w:pPr>
      <w:r>
        <w:rPr/>
        <w:t xml:space="preserve">     </w:t>
      </w:r>
      <w:r>
        <w:rPr/>
        <w:t>b) złożenie oświadczenia o posiadaniu pełnej zdolności do czynności prawnych oraz korzystania z praw publicznych;</w:t>
      </w:r>
    </w:p>
    <w:p>
      <w:pPr>
        <w:pStyle w:val="ListParagraph"/>
        <w:spacing w:lineRule="auto" w:line="240"/>
        <w:ind w:left="0" w:hanging="0"/>
        <w:rPr/>
      </w:pPr>
      <w:r>
        <w:rPr/>
        <w:t xml:space="preserve">     </w:t>
      </w:r>
      <w:r>
        <w:rPr/>
        <w:t>c) złożenie oświadczenia lekarskiego o zdolności do wykonywania obowiązków trenera (instruktora);</w:t>
      </w:r>
    </w:p>
    <w:p>
      <w:pPr>
        <w:pStyle w:val="ListParagraph"/>
        <w:spacing w:lineRule="auto" w:line="240"/>
        <w:ind w:left="0" w:hanging="0"/>
        <w:rPr/>
      </w:pPr>
      <w:r>
        <w:rPr/>
        <w:t xml:space="preserve">     </w:t>
      </w:r>
      <w:r>
        <w:rPr>
          <w:sz w:val="24"/>
          <w:szCs w:val="24"/>
        </w:rPr>
        <w:t>d) oświadczenia o ochronie danych osobowych;</w:t>
      </w:r>
    </w:p>
    <w:p>
      <w:pPr>
        <w:pStyle w:val="ListParagraph"/>
        <w:spacing w:lineRule="auto" w:line="240"/>
        <w:ind w:left="0" w:hanging="0"/>
        <w:rPr/>
      </w:pPr>
      <w:r>
        <w:rPr/>
        <w:t xml:space="preserve">     </w:t>
      </w:r>
      <w:r>
        <w:rPr/>
        <w:t>e) ankieta informacyjna trenera ( dane obligatoryjne E-mail, numer telefonu);</w:t>
      </w:r>
    </w:p>
    <w:p>
      <w:pPr>
        <w:pStyle w:val="ListParagraph"/>
        <w:spacing w:lineRule="auto" w:line="240"/>
        <w:ind w:left="0" w:hanging="0"/>
        <w:rPr/>
      </w:pPr>
      <w:r>
        <w:rPr/>
        <w:t xml:space="preserve">     </w:t>
      </w:r>
      <w:r>
        <w:rPr/>
        <w:t>f) uczestniczenie w konferencji licencyjnej dla  trenerów i instruktorów organizowanym przez PWZPS.</w:t>
      </w:r>
    </w:p>
    <w:p>
      <w:pPr>
        <w:pStyle w:val="ListParagraph"/>
        <w:spacing w:lineRule="auto" w:line="240"/>
        <w:ind w:left="0" w:hanging="0"/>
        <w:rPr/>
      </w:pPr>
      <w:r>
        <w:rPr/>
        <w:t>43) Przepisy zawarte w punkcie 42 a, b, c dotyczą wyłącznie tych trenerów i instruktorów, którzy pracę szkoleniową rozpoczynają po raz pierwszy lub mieli przerwę dłuższą niż trzy sezony.</w:t>
      </w:r>
    </w:p>
    <w:p>
      <w:pPr>
        <w:pStyle w:val="ListParagraph"/>
        <w:spacing w:lineRule="auto" w:line="240"/>
        <w:ind w:left="0" w:hanging="0"/>
        <w:rPr/>
      </w:pPr>
      <w:r>
        <w:rPr/>
        <w:t xml:space="preserve">44) </w:t>
      </w:r>
      <w:r>
        <w:rPr>
          <w:color w:val="000000"/>
        </w:rPr>
        <w:t>Przepisy zawarte w punkcie 42  podpunkt d, e, f obligatoryjnie dla wszystkich  trenerów i instruktorów.</w:t>
      </w:r>
    </w:p>
    <w:p>
      <w:pPr>
        <w:pStyle w:val="ListParagraph"/>
        <w:spacing w:lineRule="auto" w:line="240"/>
        <w:ind w:left="0" w:hanging="0"/>
        <w:rPr/>
      </w:pPr>
      <w:r>
        <w:rPr/>
        <w:t>45) Zgodnie z wejściem Rozporządzenia Parlamentu Europejskiego i Rady (UE) 2016/679 z dnia 27 kwietnia 2016 r. w sprawie ochrony osób fizycznych w związku z przetwarzaniem danych osobowych i w sprawie swobodnego przepływu takich danych system wymusza uzupełnienie adresu e-mail, numeru telefonu</w:t>
      </w:r>
    </w:p>
    <w:p>
      <w:pPr>
        <w:pStyle w:val="ListParagraph"/>
        <w:spacing w:lineRule="auto" w:line="240"/>
        <w:ind w:left="0" w:hanging="0"/>
        <w:rPr/>
      </w:pPr>
      <w:r>
        <w:rPr/>
        <w:t xml:space="preserve">oraz zdjęcia użytkownika w formacie jpg o wymiarach 590px x 710 px ( powinna być skadrowana twarz użytkownika). Po wprowadzeniu przez operatora wojewódzkiego do systemu danych obligatoryjnych trenera zdjęcie wstawia zainteresowany. Dane te będą sprawdzane na etapie dodawania do sztabu zespołu i akceptacji formularza F02. </w:t>
      </w:r>
    </w:p>
    <w:p>
      <w:pPr>
        <w:pStyle w:val="ListParagraph"/>
        <w:spacing w:lineRule="auto" w:line="240"/>
        <w:ind w:left="0" w:hanging="0"/>
        <w:rPr/>
      </w:pPr>
      <w:r>
        <w:rPr/>
        <w:t>46) W przypadku gdy operatorem klubowym, kierownikiem, trenerem itp. jest jedna osoba w celu rejestracji</w:t>
      </w:r>
    </w:p>
    <w:p>
      <w:pPr>
        <w:pStyle w:val="ListParagraph"/>
        <w:spacing w:lineRule="auto" w:line="240"/>
        <w:ind w:left="0" w:hanging="0"/>
        <w:rPr/>
      </w:pPr>
      <w:r>
        <w:rPr/>
        <w:t>w systemie musi ona posiadać dla każdej funkcji inny e-mail.</w:t>
      </w:r>
    </w:p>
    <w:p>
      <w:pPr>
        <w:pStyle w:val="ListParagraph"/>
        <w:spacing w:lineRule="auto" w:line="240"/>
        <w:ind w:left="0" w:hanging="0"/>
        <w:rPr/>
      </w:pPr>
      <w:r>
        <w:rPr/>
        <w:t>47) Wszyscy trenerzy (instruktorzy) prowadzący zespoły oraz masażyści, wpisani do protokołów zawodów</w:t>
      </w:r>
    </w:p>
    <w:p>
      <w:pPr>
        <w:pStyle w:val="ListParagraph"/>
        <w:spacing w:lineRule="auto" w:line="240"/>
        <w:ind w:left="0" w:hanging="0"/>
        <w:rPr/>
      </w:pPr>
      <w:r>
        <w:rPr/>
        <w:t>jako trener (C), asystent trenera (AC) lub masażysta (T), którzy nie posiadają powyższych uzupełnionych danych zostaną automatycznie usunięci ze sztabów zespołów.</w:t>
      </w:r>
    </w:p>
    <w:p>
      <w:pPr>
        <w:pStyle w:val="ListParagraph"/>
        <w:spacing w:lineRule="auto" w:line="240"/>
        <w:ind w:left="0" w:hanging="0"/>
        <w:rPr/>
      </w:pPr>
      <w:r>
        <w:rPr/>
        <w:t>48) Zasady przyznawania Certyfikatów trenera i masażysty wg wytycznych PZPS.</w:t>
      </w:r>
    </w:p>
    <w:p>
      <w:pPr>
        <w:pStyle w:val="ListParagraph"/>
        <w:spacing w:lineRule="auto" w:line="240" w:before="0" w:after="29"/>
        <w:ind w:left="0" w:hanging="0"/>
        <w:contextualSpacing/>
        <w:rPr/>
      </w:pPr>
      <w:r>
        <w:rPr/>
        <w:t>49) Osoby mające ukończone studia w zakresie wychowania fizycznego lub pokrewne, a nie posiadające kwalifikacji trenersko – instruktorskich mogą otrzymać certyfikat do prowadzenia zespołów w kategorii młodzików.</w:t>
      </w:r>
    </w:p>
    <w:p>
      <w:pPr>
        <w:pStyle w:val="Normal"/>
        <w:spacing w:lineRule="exact" w:line="300" w:before="0" w:after="0"/>
        <w:jc w:val="center"/>
        <w:rPr/>
      </w:pPr>
      <w:r>
        <w:rPr>
          <w:rFonts w:ascii="Arial" w:hAnsi="Arial"/>
          <w:b/>
          <w:sz w:val="24"/>
          <w:szCs w:val="24"/>
        </w:rPr>
        <w:t xml:space="preserve">§ 6 </w:t>
      </w:r>
    </w:p>
    <w:p>
      <w:pPr>
        <w:pStyle w:val="Normal"/>
        <w:spacing w:lineRule="exact" w:line="300" w:before="0" w:after="86"/>
        <w:jc w:val="center"/>
        <w:rPr/>
      </w:pPr>
      <w:r>
        <w:rPr>
          <w:rFonts w:ascii="Arial" w:hAnsi="Arial"/>
          <w:b/>
          <w:sz w:val="24"/>
          <w:szCs w:val="24"/>
        </w:rPr>
        <w:t>Rozgrywki</w:t>
      </w:r>
    </w:p>
    <w:p>
      <w:pPr>
        <w:pStyle w:val="ListParagraph"/>
        <w:spacing w:lineRule="auto" w:line="240"/>
        <w:ind w:left="0" w:hanging="0"/>
        <w:rPr/>
      </w:pPr>
      <w:r>
        <w:rPr/>
        <w:t>51) Celem prowadzenia rozgrywek jest:</w:t>
      </w:r>
    </w:p>
    <w:p>
      <w:pPr>
        <w:pStyle w:val="ListParagraph"/>
        <w:spacing w:lineRule="auto" w:line="240"/>
        <w:ind w:left="0" w:hanging="0"/>
        <w:rPr/>
      </w:pPr>
      <w:r>
        <w:rPr/>
        <w:t xml:space="preserve">     </w:t>
      </w:r>
      <w:r>
        <w:rPr/>
        <w:t>a) popularyzacja piłki siatkowej, przede wszystkim wśród dzieci i młodzieży;</w:t>
      </w:r>
    </w:p>
    <w:p>
      <w:pPr>
        <w:pStyle w:val="ListParagraph"/>
        <w:spacing w:lineRule="auto" w:line="240"/>
        <w:ind w:left="0" w:hanging="0"/>
        <w:rPr/>
      </w:pPr>
      <w:r>
        <w:rPr/>
        <w:t xml:space="preserve">     </w:t>
      </w:r>
      <w:r>
        <w:rPr/>
        <w:t>b) wyłonienie Mistrzów Województwa Pomorskiego, we wszystkich kategoriach wiekowych,</w:t>
      </w:r>
    </w:p>
    <w:p>
      <w:pPr>
        <w:pStyle w:val="ListParagraph"/>
        <w:spacing w:lineRule="auto" w:line="240"/>
        <w:ind w:left="0" w:hanging="0"/>
        <w:jc w:val="center"/>
        <w:rPr/>
      </w:pPr>
      <w:r>
        <w:rPr/>
        <w:t>4</w:t>
      </w:r>
    </w:p>
    <w:p>
      <w:pPr>
        <w:pStyle w:val="ListParagraph"/>
        <w:spacing w:lineRule="auto" w:line="240"/>
        <w:ind w:left="0" w:hanging="0"/>
        <w:rPr/>
      </w:pPr>
      <w:r>
        <w:rPr/>
        <w:t>nabywających prawo udziału w rozgrywkach Mistrzostw Polski, organizowanych przez Polski Związek Piłki Siatkowej.</w:t>
      </w:r>
    </w:p>
    <w:p>
      <w:pPr>
        <w:pStyle w:val="ListParagraph"/>
        <w:spacing w:lineRule="auto" w:line="240"/>
        <w:ind w:left="0" w:hanging="0"/>
        <w:rPr/>
      </w:pPr>
      <w:r>
        <w:rPr/>
        <w:t>52) Organizatorem rozgrywek wojewódzkich we wszystkich kategoriach wiekowych jest Pomorski Wojewódzki Związek Piłki Siatkowej.</w:t>
      </w:r>
    </w:p>
    <w:p>
      <w:pPr>
        <w:pStyle w:val="ListParagraph"/>
        <w:spacing w:lineRule="auto" w:line="240"/>
        <w:ind w:left="0" w:hanging="0"/>
        <w:rPr/>
      </w:pPr>
      <w:r>
        <w:rPr/>
        <w:t>53) Wydział Gier i Dyscypliny jest organem prowadzącym rozgrywki na szczeblu wojewódzkim oraz niższych szczeblach we wszystkich kategoriach wiekowych, z</w:t>
      </w:r>
      <w:r>
        <w:rPr>
          <w:color w:val="000000"/>
        </w:rPr>
        <w:t>godnie z zatwierdzonym przez Zarząd PWZPS Regulaminem Pracy WGiD.</w:t>
      </w:r>
    </w:p>
    <w:p>
      <w:pPr>
        <w:pStyle w:val="ListParagraph"/>
        <w:spacing w:lineRule="auto" w:line="240"/>
        <w:ind w:left="0" w:hanging="0"/>
        <w:rPr/>
      </w:pPr>
      <w:r>
        <w:rPr/>
        <w:t>54) Instancją odwoławczą w sprawach rozgrywek jest Zarząd PWZPS.</w:t>
      </w:r>
    </w:p>
    <w:p>
      <w:pPr>
        <w:pStyle w:val="ListParagraph"/>
        <w:spacing w:lineRule="auto" w:line="240"/>
        <w:ind w:left="0" w:hanging="0"/>
        <w:rPr/>
      </w:pPr>
      <w:r>
        <w:rPr/>
        <w:t>55) Systemy i ramowe terminy rozgrywek dla każdej kategorii wiekowej opracowuje Wydział Gier i Dyscypliny PWZPS, kierując się:</w:t>
      </w:r>
    </w:p>
    <w:p>
      <w:pPr>
        <w:pStyle w:val="ListParagraph"/>
        <w:spacing w:lineRule="auto" w:line="240"/>
        <w:ind w:left="0" w:hanging="0"/>
        <w:rPr/>
      </w:pPr>
      <w:r>
        <w:rPr/>
        <w:t xml:space="preserve">     </w:t>
      </w:r>
      <w:r>
        <w:rPr/>
        <w:t>a) ustaleniami Zarządu PWZPS;</w:t>
      </w:r>
    </w:p>
    <w:p>
      <w:pPr>
        <w:pStyle w:val="ListParagraph"/>
        <w:spacing w:lineRule="auto" w:line="240"/>
        <w:ind w:left="0" w:hanging="0"/>
        <w:rPr/>
      </w:pPr>
      <w:r>
        <w:rPr/>
        <w:t xml:space="preserve">     </w:t>
      </w:r>
      <w:r>
        <w:rPr/>
        <w:t xml:space="preserve">b) kalendarzem imprez, terminami i wytycznymi PZPS; </w:t>
      </w:r>
    </w:p>
    <w:p>
      <w:pPr>
        <w:pStyle w:val="ListParagraph"/>
        <w:spacing w:lineRule="auto" w:line="240"/>
        <w:ind w:left="0" w:hanging="0"/>
        <w:rPr/>
      </w:pPr>
      <w:r>
        <w:rPr/>
        <w:t xml:space="preserve">     </w:t>
      </w:r>
      <w:r>
        <w:rPr/>
        <w:t>c) opinią trenerów i przedstawicieli poszczególnych klubów;</w:t>
      </w:r>
    </w:p>
    <w:p>
      <w:pPr>
        <w:pStyle w:val="ListParagraph"/>
        <w:spacing w:lineRule="auto" w:line="240"/>
        <w:ind w:left="0" w:hanging="0"/>
        <w:rPr/>
      </w:pPr>
      <w:r>
        <w:rPr/>
        <w:t xml:space="preserve">     </w:t>
      </w:r>
      <w:r>
        <w:rPr/>
        <w:t>d) opinią Wydziału Szkolenia PWZPS.</w:t>
      </w:r>
    </w:p>
    <w:p>
      <w:pPr>
        <w:pStyle w:val="ListParagraph"/>
        <w:spacing w:lineRule="auto" w:line="240"/>
        <w:ind w:left="0" w:hanging="0"/>
        <w:rPr/>
      </w:pPr>
      <w:r>
        <w:rPr/>
        <w:t>56) Systemy i terminy rozgrywek mogą ulec zmianie w przypadkach:</w:t>
      </w:r>
    </w:p>
    <w:p>
      <w:pPr>
        <w:pStyle w:val="ListParagraph"/>
        <w:spacing w:lineRule="auto" w:line="240"/>
        <w:ind w:left="0" w:hanging="0"/>
        <w:rPr/>
      </w:pPr>
      <w:r>
        <w:rPr/>
        <w:t xml:space="preserve">     </w:t>
      </w:r>
      <w:r>
        <w:rPr/>
        <w:t>a) na wniosek wszystkich zainteresowanych klubów, jeżeli nie będzie to kolidowało z terminami PZPS, szkoleniem centralnym i wojewódzkim oraz innymi odpowiedniej rangi imprezami. priorytetem są rozgrywki młodzieżowe;</w:t>
      </w:r>
    </w:p>
    <w:p>
      <w:pPr>
        <w:pStyle w:val="ListParagraph"/>
        <w:spacing w:lineRule="auto" w:line="240"/>
        <w:ind w:left="0" w:hanging="0"/>
        <w:rPr/>
      </w:pPr>
      <w:r>
        <w:rPr/>
        <w:t xml:space="preserve">     </w:t>
      </w:r>
      <w:r>
        <w:rPr/>
        <w:t>b) z urzędu zmienione decyzją Wydziału Gier i Dyscypliny, jeżeli przemawiać za tym będą względy sportowe, szkoleniowe, organizacyjno - ekonomiczne oraz inne ważne powody.</w:t>
      </w:r>
    </w:p>
    <w:p>
      <w:pPr>
        <w:pStyle w:val="ListParagraph"/>
        <w:spacing w:lineRule="auto" w:line="240"/>
        <w:ind w:left="0" w:hanging="0"/>
        <w:rPr/>
      </w:pPr>
      <w:r>
        <w:rPr>
          <w:b/>
          <w:bCs/>
          <w:u w:val="single"/>
        </w:rPr>
        <w:t>W przypadku braku możliwości pogodzenia terminów priorytetem są rozgrywki młodzieżowe.</w:t>
      </w:r>
    </w:p>
    <w:p>
      <w:pPr>
        <w:pStyle w:val="ListParagraph"/>
        <w:spacing w:lineRule="auto" w:line="240"/>
        <w:ind w:left="0" w:hanging="0"/>
        <w:rPr/>
      </w:pPr>
      <w:r>
        <w:rPr/>
        <w:t>57) Terminy podane przez PZPS są obligatoryjne i nie można ich zmienić, dlatego terminy zakończenia rozgrywek wojewódzkich są odpowiednio wcześniej publikowane.</w:t>
      </w:r>
    </w:p>
    <w:p>
      <w:pPr>
        <w:pStyle w:val="ListParagraph"/>
        <w:spacing w:lineRule="auto" w:line="240"/>
        <w:ind w:left="0" w:hanging="0"/>
        <w:rPr/>
      </w:pPr>
      <w:r>
        <w:rPr/>
        <w:t>58) W pierwszych komunikatach szczegółowych dla każdej klasy rozgrywkowej podane zostaną terminy rozgrywek centralnych. Terminy rozgrywek wojewódzkich traktowane są jako ramowe z możliwością</w:t>
      </w:r>
    </w:p>
    <w:p>
      <w:pPr>
        <w:pStyle w:val="ListParagraph"/>
        <w:spacing w:lineRule="auto" w:line="240"/>
        <w:ind w:left="0" w:hanging="0"/>
        <w:rPr/>
      </w:pPr>
      <w:r>
        <w:rPr/>
        <w:t>ich zmiany.</w:t>
      </w:r>
    </w:p>
    <w:p>
      <w:pPr>
        <w:pStyle w:val="ListParagraph"/>
        <w:spacing w:lineRule="auto" w:line="240"/>
        <w:ind w:left="0" w:hanging="0"/>
        <w:rPr/>
      </w:pPr>
      <w:r>
        <w:rPr/>
        <w:t>58) Klub wymieniony w terminarzu rozgrywek jako gospodarz (organizator zawodów) jest zobowiązany</w:t>
      </w:r>
    </w:p>
    <w:p>
      <w:pPr>
        <w:pStyle w:val="ListParagraph"/>
        <w:spacing w:lineRule="auto" w:line="240"/>
        <w:ind w:left="0" w:hanging="0"/>
        <w:rPr/>
      </w:pPr>
      <w:r>
        <w:rPr/>
        <w:t xml:space="preserve">do poinformowania PWZPS, Wydział Sędziowski i przeciwnika o godzinie i miejscu rozpoczęcia spotkania </w:t>
      </w:r>
    </w:p>
    <w:p>
      <w:pPr>
        <w:pStyle w:val="ListParagraph"/>
        <w:spacing w:lineRule="auto" w:line="240"/>
        <w:ind w:left="0" w:hanging="0"/>
        <w:rPr/>
      </w:pPr>
      <w:r>
        <w:rPr/>
        <w:t xml:space="preserve">na 7 dni przed planowanym terminem meczu. W/w zasady obowiązują również kluby posiadające drużyny </w:t>
      </w:r>
    </w:p>
    <w:p>
      <w:pPr>
        <w:pStyle w:val="ListParagraph"/>
        <w:spacing w:lineRule="auto" w:line="240"/>
        <w:ind w:left="0" w:hanging="0"/>
        <w:rPr/>
      </w:pPr>
      <w:r>
        <w:rPr/>
        <w:t>w rozgrywkach PZPS w celu zabezpieczenia pomocniczej obsady sędziowskiej.</w:t>
      </w:r>
    </w:p>
    <w:p>
      <w:pPr>
        <w:pStyle w:val="ListParagraph"/>
        <w:spacing w:lineRule="auto" w:line="240"/>
        <w:ind w:left="0" w:hanging="0"/>
        <w:rPr/>
      </w:pPr>
      <w:r>
        <w:rPr/>
        <w:t xml:space="preserve">59) W przypadku niepowiadomienia PWZPS, Wydziału Sędziowskiego i przeciwnika o terminie, godzinie </w:t>
      </w:r>
    </w:p>
    <w:p>
      <w:pPr>
        <w:pStyle w:val="ListParagraph"/>
        <w:spacing w:lineRule="auto" w:line="240"/>
        <w:ind w:left="0" w:hanging="0"/>
        <w:rPr/>
      </w:pPr>
      <w:r>
        <w:rPr/>
        <w:t>i miejscu spotkania, w terminie określonym powyżej, na klub może zostać nałożona kara regulaminowa, określona w Komunikacie Organizacyjnym na dany sezon.</w:t>
      </w:r>
    </w:p>
    <w:p>
      <w:pPr>
        <w:pStyle w:val="ListParagraph"/>
        <w:spacing w:lineRule="auto" w:line="240"/>
        <w:ind w:left="0" w:hanging="0"/>
        <w:rPr/>
      </w:pPr>
      <w:r>
        <w:rPr/>
        <w:t>60) Zgłoszenia do rozgrywek dokonywane są poprzez system elektroniczny.</w:t>
      </w:r>
    </w:p>
    <w:p>
      <w:pPr>
        <w:pStyle w:val="ListParagraph"/>
        <w:spacing w:lineRule="auto" w:line="240"/>
        <w:ind w:left="0" w:hanging="0"/>
        <w:rPr/>
      </w:pPr>
      <w:r>
        <w:rPr/>
        <w:t>61) Opłaty za wpisowe do rozgrywek w poszczególnych kategoriach określone są w Komunikacie Organizacyjnym PWZPS.</w:t>
      </w:r>
    </w:p>
    <w:p>
      <w:pPr>
        <w:pStyle w:val="ListParagraph"/>
        <w:spacing w:lineRule="auto" w:line="240"/>
        <w:ind w:left="0" w:hanging="0"/>
        <w:rPr/>
      </w:pPr>
      <w:r>
        <w:rPr/>
        <w:t>62) Rozgrywki wojewódzkie organizowane są dla poniższych kategoriach wiekowych:</w:t>
      </w:r>
    </w:p>
    <w:p>
      <w:pPr>
        <w:pStyle w:val="ListParagraph"/>
        <w:spacing w:lineRule="auto" w:line="240"/>
        <w:ind w:left="0" w:hanging="0"/>
        <w:rPr/>
      </w:pPr>
      <w:r>
        <w:rPr/>
        <w:t xml:space="preserve">     </w:t>
      </w:r>
      <w:r>
        <w:rPr/>
        <w:t>a) Seniorki i Seniorzy – rozgrywki III Ligi, eliminacje na szczeblu województwa pomorskiego do Pucharu Polski;</w:t>
      </w:r>
    </w:p>
    <w:p>
      <w:pPr>
        <w:pStyle w:val="ListParagraph"/>
        <w:spacing w:lineRule="auto" w:line="240"/>
        <w:ind w:left="0" w:hanging="0"/>
        <w:rPr/>
      </w:pPr>
      <w:r>
        <w:rPr/>
        <w:t xml:space="preserve">     </w:t>
      </w:r>
      <w:r>
        <w:rPr/>
        <w:t>b) Juniorki i Juniorzy;</w:t>
      </w:r>
    </w:p>
    <w:p>
      <w:pPr>
        <w:pStyle w:val="ListParagraph"/>
        <w:spacing w:lineRule="auto" w:line="240"/>
        <w:ind w:left="0" w:hanging="0"/>
        <w:rPr/>
      </w:pPr>
      <w:r>
        <w:rPr/>
        <w:t xml:space="preserve">     </w:t>
      </w:r>
      <w:r>
        <w:rPr/>
        <w:t xml:space="preserve">c) </w:t>
      </w:r>
      <w:bookmarkStart w:id="1" w:name="_Hlk49106288"/>
      <w:r>
        <w:rPr/>
        <w:t>Juniorki Mł. i Juniorzy Mł.;</w:t>
      </w:r>
      <w:bookmarkEnd w:id="1"/>
    </w:p>
    <w:p>
      <w:pPr>
        <w:pStyle w:val="ListParagraph"/>
        <w:spacing w:lineRule="auto" w:line="240"/>
        <w:ind w:left="0" w:hanging="0"/>
        <w:rPr/>
      </w:pPr>
      <w:r>
        <w:rPr/>
        <w:t xml:space="preserve">     </w:t>
      </w:r>
      <w:r>
        <w:rPr/>
        <w:t>d) Młodziczki i Młodzicy.</w:t>
      </w:r>
    </w:p>
    <w:p>
      <w:pPr>
        <w:pStyle w:val="ListParagraph"/>
        <w:spacing w:lineRule="auto" w:line="240"/>
        <w:ind w:left="0" w:hanging="0"/>
        <w:rPr/>
      </w:pPr>
      <w:r>
        <w:rPr/>
        <w:t>63) Zespoły zgłoszone do rozgrywek Juniorów i Juniorek, w ramach opłat za zgłoszenie oraz licencje zawodnicze, mogą zgłosić się do rozgrywek III Ligi zgodnie z wytycznymi PZPS i PWZPS na dany sezon.</w:t>
      </w:r>
    </w:p>
    <w:p>
      <w:pPr>
        <w:pStyle w:val="ListParagraph"/>
        <w:spacing w:lineRule="auto" w:line="240"/>
        <w:ind w:left="0" w:hanging="0"/>
        <w:rPr/>
      </w:pPr>
      <w:r>
        <w:rPr/>
        <w:t>64) Roczniki poszczególnych kategorii młodzieżowych zawarte są w Komunikacie Organizacyjnym PZPS i PWZPS na dany sezon.</w:t>
      </w:r>
    </w:p>
    <w:p>
      <w:pPr>
        <w:pStyle w:val="ListParagraph"/>
        <w:spacing w:lineRule="auto" w:line="240"/>
        <w:ind w:left="0" w:hanging="0"/>
        <w:rPr/>
      </w:pPr>
      <w:r>
        <w:rPr/>
        <w:t>65) Rozgrywki w kategoriach:</w:t>
      </w:r>
    </w:p>
    <w:p>
      <w:pPr>
        <w:pStyle w:val="ListParagraph"/>
        <w:spacing w:lineRule="auto" w:line="240"/>
        <w:ind w:left="0" w:hanging="0"/>
        <w:rPr/>
      </w:pPr>
      <w:r>
        <w:rPr/>
        <w:t xml:space="preserve">    </w:t>
      </w:r>
      <w:r>
        <w:rPr/>
        <w:t>a) Seniorów, Seniorek nie będą się pokrywały z rozgrywkami Juniorów;</w:t>
      </w:r>
    </w:p>
    <w:p>
      <w:pPr>
        <w:pStyle w:val="ListParagraph"/>
        <w:spacing w:lineRule="auto" w:line="240"/>
        <w:ind w:left="0" w:hanging="0"/>
        <w:jc w:val="center"/>
        <w:rPr/>
      </w:pPr>
      <w:r>
        <w:rPr/>
        <w:t>5</w:t>
      </w:r>
    </w:p>
    <w:p>
      <w:pPr>
        <w:pStyle w:val="ListParagraph"/>
        <w:spacing w:lineRule="auto" w:line="240"/>
        <w:ind w:left="0" w:hanging="0"/>
        <w:rPr/>
      </w:pPr>
      <w:r>
        <w:rPr/>
        <w:t xml:space="preserve">    </w:t>
      </w:r>
      <w:r>
        <w:rPr/>
        <w:t>b) Juniorów, Juniorek nie będą się pokrywały z rozgrywkami Seniorów i Juniorek Mł. i Juniorów Mł.;</w:t>
      </w:r>
    </w:p>
    <w:p>
      <w:pPr>
        <w:pStyle w:val="ListParagraph"/>
        <w:spacing w:lineRule="auto" w:line="240"/>
        <w:ind w:left="0" w:hanging="0"/>
        <w:rPr/>
      </w:pPr>
      <w:r>
        <w:rPr/>
        <w:t xml:space="preserve">    </w:t>
      </w:r>
      <w:r>
        <w:rPr/>
        <w:t>c) Juniorki Mł. i Juniorzy Mł.; nie będą się pokrywały z rozgrywkami Juniorów i Młodzików;</w:t>
      </w:r>
    </w:p>
    <w:p>
      <w:pPr>
        <w:pStyle w:val="ListParagraph"/>
        <w:spacing w:lineRule="auto" w:line="240"/>
        <w:ind w:left="0" w:hanging="0"/>
        <w:rPr/>
      </w:pPr>
      <w:r>
        <w:rPr/>
        <w:t>d) Młodzików, Młodziczek nie będą się pokrywały z rozgrywkami Juniorek Mł. i Juniorów Mł.</w:t>
      </w:r>
    </w:p>
    <w:p>
      <w:pPr>
        <w:pStyle w:val="ListParagraph"/>
        <w:spacing w:lineRule="auto" w:line="240"/>
        <w:ind w:left="0" w:hanging="0"/>
        <w:rPr/>
      </w:pPr>
      <w:r>
        <w:rPr/>
        <w:t xml:space="preserve">66) Zasadniczo zawody, w poszczególnych kategoriach, będą rozgrywane w następujące dni tygodnia: </w:t>
      </w:r>
    </w:p>
    <w:p>
      <w:pPr>
        <w:pStyle w:val="ListParagraph"/>
        <w:spacing w:lineRule="auto" w:line="240"/>
        <w:ind w:left="0" w:hanging="0"/>
        <w:rPr/>
      </w:pPr>
      <w:r>
        <w:rPr/>
        <w:t xml:space="preserve">     </w:t>
      </w:r>
      <w:r>
        <w:rPr/>
        <w:t>a) Seniorki, Seniorzy (III Liga) – w soboty;</w:t>
      </w:r>
    </w:p>
    <w:p>
      <w:pPr>
        <w:pStyle w:val="ListParagraph"/>
        <w:spacing w:lineRule="auto" w:line="240"/>
        <w:ind w:left="0" w:hanging="0"/>
        <w:rPr/>
      </w:pPr>
      <w:r>
        <w:rPr/>
        <w:t xml:space="preserve">     </w:t>
      </w:r>
      <w:r>
        <w:rPr/>
        <w:t>b) Juniorki, Juniorzy – w niedziele;</w:t>
      </w:r>
    </w:p>
    <w:p>
      <w:pPr>
        <w:pStyle w:val="ListParagraph"/>
        <w:spacing w:lineRule="auto" w:line="240"/>
        <w:ind w:left="0" w:hanging="0"/>
        <w:rPr/>
      </w:pPr>
      <w:r>
        <w:rPr/>
        <w:t xml:space="preserve">     </w:t>
      </w:r>
      <w:r>
        <w:rPr/>
        <w:t>c) Juniorki Mł. i Juniorzy Mł.;– w soboty;</w:t>
      </w:r>
    </w:p>
    <w:p>
      <w:pPr>
        <w:pStyle w:val="ListParagraph"/>
        <w:spacing w:lineRule="auto" w:line="240"/>
        <w:ind w:left="0" w:hanging="0"/>
        <w:rPr/>
      </w:pPr>
      <w:r>
        <w:rPr/>
        <w:t xml:space="preserve">     </w:t>
      </w:r>
      <w:r>
        <w:rPr/>
        <w:t>d) Młodziczki, Młodzików – w niedziele;</w:t>
      </w:r>
    </w:p>
    <w:p>
      <w:pPr>
        <w:pStyle w:val="ListParagraph"/>
        <w:spacing w:lineRule="auto" w:line="240"/>
        <w:ind w:left="0" w:hanging="0"/>
        <w:rPr/>
      </w:pPr>
      <w:r>
        <w:rPr/>
        <w:t xml:space="preserve">     </w:t>
      </w:r>
      <w:r>
        <w:rPr/>
        <w:t>e) Turnieje rozgrywane w ciągu 2 lub więcej dni, zasadniczo w dni weekendowe;</w:t>
      </w:r>
    </w:p>
    <w:p>
      <w:pPr>
        <w:pStyle w:val="ListParagraph"/>
        <w:spacing w:lineRule="auto" w:line="240"/>
        <w:ind w:left="0" w:hanging="0"/>
        <w:rPr/>
      </w:pPr>
      <w:r>
        <w:rPr/>
        <w:t xml:space="preserve">     </w:t>
      </w:r>
      <w:r>
        <w:rPr/>
        <w:t>f) WGiD w uzasadnionych sytuacjach ma prawo odstępstwa od powyższej zasady.</w:t>
      </w:r>
    </w:p>
    <w:p>
      <w:pPr>
        <w:pStyle w:val="ListParagraph"/>
        <w:spacing w:lineRule="auto" w:line="240"/>
        <w:ind w:left="0" w:hanging="0"/>
        <w:rPr/>
      </w:pPr>
      <w:r>
        <w:rPr/>
        <w:t>67) Zespoły uczestniczące w rozgrywkach wojewódzkich w turnieju finałowym za zajęcie miejsc I – III otrzymują  medale.</w:t>
      </w:r>
    </w:p>
    <w:p>
      <w:pPr>
        <w:pStyle w:val="ListParagraph"/>
        <w:spacing w:lineRule="auto" w:line="240"/>
        <w:ind w:left="0" w:hanging="0"/>
        <w:rPr/>
      </w:pPr>
      <w:r>
        <w:rPr/>
        <w:t xml:space="preserve">68) Szczegółowe zasady rozgrywek regulują Komunikaty Rozgrywek dla każdej kategorii wiekowej, które będą wydawane przez WGiD: </w:t>
      </w:r>
    </w:p>
    <w:p>
      <w:pPr>
        <w:pStyle w:val="ListParagraph"/>
        <w:spacing w:lineRule="auto" w:line="240"/>
        <w:ind w:left="0" w:hanging="0"/>
        <w:rPr/>
      </w:pPr>
      <w:r>
        <w:rPr/>
        <w:t xml:space="preserve">     </w:t>
      </w:r>
      <w:r>
        <w:rPr/>
        <w:t>a) We wszystkich kategoriach wiekowych rozegrany zostanie turniej finałowy</w:t>
      </w:r>
      <w:r>
        <w:rPr>
          <w:b/>
          <w:bCs/>
          <w:color w:val="000000"/>
          <w:sz w:val="24"/>
          <w:szCs w:val="24"/>
        </w:rPr>
        <w:t>;</w:t>
      </w:r>
    </w:p>
    <w:p>
      <w:pPr>
        <w:pStyle w:val="ListParagraph"/>
        <w:spacing w:lineRule="auto" w:line="240"/>
        <w:ind w:left="0" w:hanging="0"/>
        <w:rPr/>
      </w:pPr>
      <w:r>
        <w:rPr/>
        <w:t xml:space="preserve">     </w:t>
      </w:r>
      <w:r>
        <w:rPr/>
        <w:t xml:space="preserve">b) Na turniej finałowy zostanie wyznaczony sędzia główny; </w:t>
      </w:r>
    </w:p>
    <w:p>
      <w:pPr>
        <w:pStyle w:val="ListParagraph"/>
        <w:spacing w:lineRule="auto" w:line="240"/>
        <w:ind w:left="0" w:hanging="0"/>
        <w:rPr/>
      </w:pPr>
      <w:r>
        <w:rPr>
          <w:color w:val="000000"/>
        </w:rPr>
        <w:t xml:space="preserve">     </w:t>
      </w:r>
      <w:r>
        <w:rPr>
          <w:color w:val="000000"/>
        </w:rPr>
        <w:t>c) Kluby posiadające zawodników w SMS pozyskanych przed</w:t>
      </w:r>
      <w:r>
        <w:rPr>
          <w:b/>
          <w:bCs/>
          <w:color w:val="000000"/>
        </w:rPr>
        <w:t xml:space="preserve"> Turniejem Nadziei Olimpijskich </w:t>
      </w:r>
      <w:r>
        <w:rPr>
          <w:color w:val="000000"/>
        </w:rPr>
        <w:t xml:space="preserve">uczestniczą </w:t>
      </w:r>
    </w:p>
    <w:p>
      <w:pPr>
        <w:pStyle w:val="ListParagraph"/>
        <w:spacing w:lineRule="auto" w:line="240" w:before="0" w:after="143"/>
        <w:ind w:left="0" w:hanging="0"/>
        <w:contextualSpacing/>
        <w:rPr/>
      </w:pPr>
      <w:r>
        <w:rPr>
          <w:color w:val="000000"/>
        </w:rPr>
        <w:t xml:space="preserve">w grach finałowych bez względu na zajęte miejsce w rozgrywkach młodzieżowych. W przypadku, gdy taki klub zajął miejsce poza pierwszą czwórką liczba zespołów w finale wojewódzkim jest powiększana o ten zespół </w:t>
      </w:r>
    </w:p>
    <w:p>
      <w:pPr>
        <w:pStyle w:val="ListParagraph"/>
        <w:spacing w:lineRule="auto" w:line="240" w:before="0" w:after="86"/>
        <w:ind w:left="0" w:hanging="0"/>
        <w:contextualSpacing/>
        <w:rPr/>
      </w:pPr>
      <w:r>
        <w:rPr>
          <w:color w:val="000000"/>
        </w:rPr>
        <w:t>lub zespoły.</w:t>
      </w:r>
    </w:p>
    <w:p>
      <w:pPr>
        <w:pStyle w:val="ListParagraph"/>
        <w:spacing w:lineRule="auto" w:line="240" w:before="0" w:after="0"/>
        <w:contextualSpacing/>
        <w:jc w:val="center"/>
        <w:rPr>
          <w:sz w:val="24"/>
          <w:szCs w:val="24"/>
        </w:rPr>
      </w:pPr>
      <w:r>
        <w:rPr>
          <w:rFonts w:ascii="Arial" w:hAnsi="Arial"/>
          <w:b/>
          <w:sz w:val="24"/>
          <w:szCs w:val="24"/>
        </w:rPr>
        <w:t>§ 7</w:t>
      </w:r>
    </w:p>
    <w:p>
      <w:pPr>
        <w:pStyle w:val="ListParagraph"/>
        <w:spacing w:lineRule="auto" w:line="240" w:before="0" w:after="0"/>
        <w:contextualSpacing/>
        <w:jc w:val="center"/>
        <w:rPr>
          <w:b/>
          <w:b/>
          <w:sz w:val="20"/>
          <w:szCs w:val="24"/>
        </w:rPr>
      </w:pPr>
      <w:r>
        <w:rPr>
          <w:b/>
          <w:sz w:val="20"/>
          <w:szCs w:val="24"/>
        </w:rPr>
      </w:r>
    </w:p>
    <w:p>
      <w:pPr>
        <w:pStyle w:val="ListParagraph"/>
        <w:spacing w:lineRule="auto" w:line="240" w:before="0" w:after="0"/>
        <w:contextualSpacing/>
        <w:jc w:val="center"/>
        <w:rPr/>
      </w:pPr>
      <w:r>
        <w:rPr>
          <w:rFonts w:ascii="Arial" w:hAnsi="Arial"/>
          <w:b/>
          <w:sz w:val="24"/>
          <w:szCs w:val="24"/>
        </w:rPr>
        <w:t xml:space="preserve"> </w:t>
      </w:r>
      <w:r>
        <w:rPr>
          <w:rFonts w:ascii="Arial" w:hAnsi="Arial"/>
          <w:b/>
          <w:sz w:val="24"/>
          <w:szCs w:val="24"/>
        </w:rPr>
        <w:t>Sposób i Zasada Rozgrywania Spotkań i Turniejów</w:t>
      </w:r>
    </w:p>
    <w:p>
      <w:pPr>
        <w:pStyle w:val="ListParagraph"/>
        <w:spacing w:lineRule="auto" w:line="240"/>
        <w:ind w:left="0" w:hanging="0"/>
        <w:jc w:val="center"/>
        <w:rPr>
          <w:b/>
          <w:b/>
          <w:sz w:val="8"/>
          <w:szCs w:val="24"/>
        </w:rPr>
      </w:pPr>
      <w:r>
        <w:rPr>
          <w:b/>
          <w:sz w:val="8"/>
          <w:szCs w:val="24"/>
        </w:rPr>
      </w:r>
    </w:p>
    <w:p>
      <w:pPr>
        <w:pStyle w:val="ListParagraph"/>
        <w:spacing w:lineRule="auto" w:line="240"/>
        <w:ind w:left="0" w:hanging="0"/>
        <w:rPr/>
      </w:pPr>
      <w:r>
        <w:rPr/>
        <w:t>69) Wszystkie spotkania w siatkówce halowej będą rozgrywane zgodnie z przepisami FIVB, z uwzględnieniem zmian i zaleceń przez PZPS na dany sezon.</w:t>
      </w:r>
    </w:p>
    <w:p>
      <w:pPr>
        <w:pStyle w:val="ListParagraph"/>
        <w:spacing w:lineRule="auto" w:line="240"/>
        <w:ind w:left="0" w:hanging="0"/>
        <w:rPr/>
      </w:pPr>
      <w:r>
        <w:rPr/>
        <w:t>70) Rozgrywki muszą być przeprowadzone w dniach ustalonych terminarzem, w miejscu i w godzinach uprzednio podanych przez organizatora zawodów. Przy wyznaczaniu godziny rozpoczęcia zawodów, organizator zawodów powinien kierować się najdogodniejszym połączeniem i czasem dojazdu dla zespołów przyjezdnych.</w:t>
      </w:r>
    </w:p>
    <w:p>
      <w:pPr>
        <w:pStyle w:val="ListParagraph"/>
        <w:spacing w:lineRule="auto" w:line="240"/>
        <w:ind w:left="0" w:hanging="0"/>
        <w:rPr/>
      </w:pPr>
      <w:r>
        <w:rPr/>
        <w:t>71) Zawody winny rozpoczynać się w godzinach:</w:t>
      </w:r>
    </w:p>
    <w:p>
      <w:pPr>
        <w:pStyle w:val="ListParagraph"/>
        <w:spacing w:lineRule="auto" w:line="240"/>
        <w:ind w:left="0" w:hanging="0"/>
        <w:rPr/>
      </w:pPr>
      <w:r>
        <w:rPr/>
        <w:t xml:space="preserve">     </w:t>
      </w:r>
      <w:r>
        <w:rPr/>
        <w:t>a) spotkania meczowe:</w:t>
      </w:r>
    </w:p>
    <w:p>
      <w:pPr>
        <w:pStyle w:val="ListParagraph"/>
        <w:spacing w:lineRule="auto" w:line="240"/>
        <w:ind w:left="360" w:hanging="0"/>
        <w:rPr/>
      </w:pPr>
      <w:r>
        <w:rPr/>
        <w:t>- w dni powszednie –17:00 – 19:00</w:t>
      </w:r>
    </w:p>
    <w:p>
      <w:pPr>
        <w:pStyle w:val="ListParagraph"/>
        <w:spacing w:lineRule="auto" w:line="240"/>
        <w:ind w:left="360" w:hanging="0"/>
        <w:rPr/>
      </w:pPr>
      <w:r>
        <w:rPr/>
        <w:t>- w soboty – 10:00 – 18:00</w:t>
      </w:r>
    </w:p>
    <w:p>
      <w:pPr>
        <w:pStyle w:val="ListParagraph"/>
        <w:spacing w:lineRule="auto" w:line="240"/>
        <w:ind w:left="360" w:hanging="0"/>
        <w:rPr/>
      </w:pPr>
      <w:r>
        <w:rPr/>
        <w:t>- w niedziele – 10:00 – 16:00</w:t>
      </w:r>
    </w:p>
    <w:p>
      <w:pPr>
        <w:pStyle w:val="ListParagraph"/>
        <w:spacing w:lineRule="auto" w:line="240"/>
        <w:ind w:left="0" w:hanging="0"/>
        <w:rPr/>
      </w:pPr>
      <w:r>
        <w:rPr/>
        <w:t>Jeżeli dojazd na zawody jest dalszy niż 100km, to początek spotkania nie może być wcześniejszy niż godz. 11:00.</w:t>
      </w:r>
    </w:p>
    <w:p>
      <w:pPr>
        <w:pStyle w:val="ListParagraph"/>
        <w:spacing w:lineRule="auto" w:line="240"/>
        <w:ind w:left="0" w:hanging="0"/>
        <w:rPr/>
      </w:pPr>
      <w:r>
        <w:rPr/>
        <w:t xml:space="preserve">       </w:t>
      </w:r>
      <w:r>
        <w:rPr/>
        <w:t>b) zawody turniejowe:</w:t>
      </w:r>
    </w:p>
    <w:p>
      <w:pPr>
        <w:pStyle w:val="ListParagraph"/>
        <w:spacing w:lineRule="auto" w:line="240"/>
        <w:ind w:left="360" w:hanging="0"/>
        <w:rPr/>
      </w:pPr>
      <w:r>
        <w:rPr/>
        <w:t>- w soboty – 10:00 – 15:00 (zawody winny się zakończyć do godz. 19:00)</w:t>
      </w:r>
    </w:p>
    <w:p>
      <w:pPr>
        <w:pStyle w:val="ListParagraph"/>
        <w:spacing w:lineRule="auto" w:line="240"/>
        <w:ind w:left="720" w:hanging="0"/>
        <w:rPr/>
      </w:pPr>
      <w:r>
        <w:rPr/>
        <w:t xml:space="preserve">       </w:t>
      </w:r>
      <w:r>
        <w:rPr/>
        <w:t>- w niedziele – 10:00 – 14:00 (zawody winny się zakończyć do godz. 18:00)</w:t>
      </w:r>
    </w:p>
    <w:p>
      <w:pPr>
        <w:pStyle w:val="ListParagraph"/>
        <w:spacing w:lineRule="auto" w:line="240"/>
        <w:ind w:left="0" w:hanging="0"/>
        <w:rPr/>
      </w:pPr>
      <w:r>
        <w:rPr/>
        <w:t>72) W uzasadnionych przypadkach WGiD ma prawo na wniosek klubów zezwolić rozegrać spotkanie w innych godzinach.</w:t>
      </w:r>
    </w:p>
    <w:p>
      <w:pPr>
        <w:pStyle w:val="ListParagraph"/>
        <w:spacing w:lineRule="auto" w:line="240"/>
        <w:ind w:left="0" w:hanging="0"/>
        <w:rPr/>
      </w:pPr>
      <w:r>
        <w:rPr/>
        <w:t>73) W rozgrywkach młodziczek i młodzików na wszystkich szczeblach – spotkania rozgrywane będą do dwóch wygranych setów (set decydujący będzie grany jak piąty set w przepisach FIVB). W rozgrywkach nie mistrzowskich np. w turniejach sportowych, mini siatkówce, spotkania mogą być rozgrywane według innych</w:t>
      </w:r>
    </w:p>
    <w:p>
      <w:pPr>
        <w:pStyle w:val="ListParagraph"/>
        <w:spacing w:lineRule="auto" w:line="240"/>
        <w:ind w:left="0" w:hanging="0"/>
        <w:rPr/>
      </w:pPr>
      <w:r>
        <w:rPr/>
        <w:t>zasad, o czym zainteresowani zostaną powiadomieni w odpowiednim komunikacie lub na odprawie technicznej.</w:t>
      </w:r>
    </w:p>
    <w:p>
      <w:pPr>
        <w:pStyle w:val="ListParagraph"/>
        <w:spacing w:lineRule="auto" w:line="240"/>
        <w:ind w:left="0" w:hanging="0"/>
        <w:rPr/>
      </w:pPr>
      <w:r>
        <w:rPr/>
        <w:t>74) Turnieje rozgrywane będą:</w:t>
      </w:r>
    </w:p>
    <w:p>
      <w:pPr>
        <w:pStyle w:val="ListParagraph"/>
        <w:spacing w:lineRule="auto" w:line="240"/>
        <w:ind w:left="0" w:hanging="0"/>
        <w:rPr/>
      </w:pPr>
      <w:r>
        <w:rPr/>
        <w:t xml:space="preserve">     </w:t>
      </w:r>
      <w:r>
        <w:rPr/>
        <w:t xml:space="preserve">a) w kategorii Seniorek, Seniorów, Juniorek, Juniorów Juniorek Mł., Juniorów Mł., </w:t>
      </w:r>
    </w:p>
    <w:p>
      <w:pPr>
        <w:pStyle w:val="ListParagraph"/>
        <w:spacing w:lineRule="auto" w:line="240"/>
        <w:ind w:left="0" w:hanging="0"/>
        <w:rPr/>
      </w:pPr>
      <w:r>
        <w:rPr/>
      </w:r>
    </w:p>
    <w:p>
      <w:pPr>
        <w:pStyle w:val="ListParagraph"/>
        <w:spacing w:lineRule="auto" w:line="240"/>
        <w:ind w:left="0" w:hanging="0"/>
        <w:jc w:val="center"/>
        <w:rPr/>
      </w:pPr>
      <w:r>
        <w:rPr/>
        <w:t>6</w:t>
      </w:r>
    </w:p>
    <w:p>
      <w:pPr>
        <w:pStyle w:val="ListParagraph"/>
        <w:spacing w:lineRule="auto" w:line="240"/>
        <w:ind w:left="0" w:hanging="0"/>
        <w:rPr/>
      </w:pPr>
      <w:r>
        <w:rPr/>
        <w:t>- do półfinałów włącznie oraz w finałach o dalsze miejsca (Finał B), w ciągu dwóch dni w przypadku</w:t>
      </w:r>
    </w:p>
    <w:p>
      <w:pPr>
        <w:pStyle w:val="ListParagraph"/>
        <w:spacing w:lineRule="auto" w:line="240"/>
        <w:ind w:left="0" w:hanging="0"/>
        <w:rPr/>
      </w:pPr>
      <w:r>
        <w:rPr/>
        <w:t>udziału do 4 zespołów oraz w ciągu trzech dni, w przypadku udziału 5 i więcej zespołów;</w:t>
      </w:r>
    </w:p>
    <w:p>
      <w:pPr>
        <w:pStyle w:val="ListParagraph"/>
        <w:spacing w:lineRule="auto" w:line="240"/>
        <w:ind w:left="0" w:hanging="0"/>
        <w:rPr/>
      </w:pPr>
      <w:r>
        <w:rPr/>
        <w:t>- w turniejach finałowych (Finał A) w ciągu trzech dni w przypadku udziału do 4 zespołów oraz w ciągu</w:t>
      </w:r>
    </w:p>
    <w:p>
      <w:pPr>
        <w:pStyle w:val="ListParagraph"/>
        <w:spacing w:lineRule="auto" w:line="240"/>
        <w:ind w:left="0" w:hanging="0"/>
        <w:rPr/>
      </w:pPr>
      <w:r>
        <w:rPr/>
        <w:t>pięciu dni, w przypadku udziału 5 i więcej zespołów;</w:t>
      </w:r>
    </w:p>
    <w:p>
      <w:pPr>
        <w:pStyle w:val="ListParagraph"/>
        <w:spacing w:lineRule="auto" w:line="240"/>
        <w:ind w:left="0" w:hanging="0"/>
        <w:rPr/>
      </w:pPr>
      <w:r>
        <w:rPr/>
        <w:t xml:space="preserve">     </w:t>
      </w:r>
      <w:r>
        <w:rPr/>
        <w:t>b) w kategorii Młodziczek i Młodzików:</w:t>
      </w:r>
    </w:p>
    <w:p>
      <w:pPr>
        <w:pStyle w:val="ListParagraph"/>
        <w:spacing w:lineRule="auto" w:line="240"/>
        <w:ind w:left="0" w:hanging="0"/>
        <w:rPr/>
      </w:pPr>
      <w:r>
        <w:rPr/>
        <w:t>- do półfinałów włącznie oraz w finałach o dalsze miejsca (Finał B), w ciągu jednego dnia w przypadku udziału do  4 zespołów oraz w ciągu dwóch dni, w przypadku udziału 5 i więcej zespołów;</w:t>
      </w:r>
    </w:p>
    <w:p>
      <w:pPr>
        <w:pStyle w:val="ListParagraph"/>
        <w:spacing w:lineRule="auto" w:line="240"/>
        <w:ind w:left="0" w:hanging="0"/>
        <w:rPr/>
      </w:pPr>
      <w:r>
        <w:rPr/>
        <w:t>- w turniejach finałowych (Finał A) w ciągu dwóch dni w przypadku udziału do 4 zespołów oraz w ciągu trzech dni, w przypadku udziału 5 i więcej zespołów;</w:t>
      </w:r>
    </w:p>
    <w:p>
      <w:pPr>
        <w:pStyle w:val="ListParagraph"/>
        <w:spacing w:lineRule="auto" w:line="240"/>
        <w:ind w:left="0" w:hanging="0"/>
        <w:rPr/>
      </w:pPr>
      <w:r>
        <w:rPr/>
        <w:t xml:space="preserve">     </w:t>
      </w:r>
      <w:r>
        <w:rPr/>
        <w:t xml:space="preserve">c) na wniosek wszystkich zainteresowanych klubów, istnieje możliwość zmiany zasad wymienionych </w:t>
      </w:r>
    </w:p>
    <w:p>
      <w:pPr>
        <w:pStyle w:val="ListParagraph"/>
        <w:spacing w:lineRule="auto" w:line="240"/>
        <w:ind w:left="0" w:hanging="0"/>
        <w:rPr/>
      </w:pPr>
      <w:r>
        <w:rPr/>
        <w:t>w pkt. a, b.</w:t>
      </w:r>
    </w:p>
    <w:p>
      <w:pPr>
        <w:pStyle w:val="ListParagraph"/>
        <w:spacing w:lineRule="auto" w:line="240"/>
        <w:ind w:left="0" w:hanging="0"/>
        <w:rPr/>
      </w:pPr>
      <w:r>
        <w:rPr/>
        <w:t>75) Na wniosek zainteresowanych klubów lub z urzędu turnieje mogą być rozgrywane w ciągu dwóch lub trzech dni niekoniecznie kolejnych. Dotyczyć to będzie głównie klubów posiadających zawodników w kadrze PZPS, PWZPS, SMS lub w zespołach ligowych.</w:t>
      </w:r>
    </w:p>
    <w:p>
      <w:pPr>
        <w:pStyle w:val="ListParagraph"/>
        <w:spacing w:lineRule="auto" w:line="240"/>
        <w:ind w:left="0" w:hanging="0"/>
        <w:rPr/>
      </w:pPr>
      <w:r>
        <w:rPr/>
        <w:t>76) W turniejach, kolejne spotkania powinny się rozpoczynać 30 minut po zakończeniu spotkań</w:t>
      </w:r>
    </w:p>
    <w:p>
      <w:pPr>
        <w:pStyle w:val="ListParagraph"/>
        <w:spacing w:lineRule="auto" w:line="240"/>
        <w:ind w:left="0" w:hanging="0"/>
        <w:rPr/>
      </w:pPr>
      <w:r>
        <w:rPr/>
        <w:t xml:space="preserve">je poprzedzających. Dopuszczalne jest zwiększenie przerwy między meczami maksymalnie do 1 godziny </w:t>
      </w:r>
    </w:p>
    <w:p>
      <w:pPr>
        <w:pStyle w:val="ListParagraph"/>
        <w:spacing w:lineRule="auto" w:line="240"/>
        <w:ind w:left="0" w:hanging="0"/>
        <w:rPr/>
      </w:pPr>
      <w:r>
        <w:rPr/>
        <w:t>na wniosek zespołu rozgrywającego dwa mecze kolejno po sobie. Nie dopuszcza się zmniejszenia minimalnej przerwy pomiędzy spotkaniami.</w:t>
      </w:r>
    </w:p>
    <w:p>
      <w:pPr>
        <w:pStyle w:val="ListParagraph"/>
        <w:spacing w:lineRule="auto" w:line="240"/>
        <w:ind w:left="0" w:hanging="0"/>
        <w:rPr/>
      </w:pPr>
      <w:r>
        <w:rPr/>
        <w:t>77) WGiD zastrzega możliwość rozgrywania spotkań i turniejów w środku tygodnia w okresie nauki szkolnej.</w:t>
      </w:r>
    </w:p>
    <w:p>
      <w:pPr>
        <w:pStyle w:val="ListParagraph"/>
        <w:spacing w:lineRule="auto" w:line="240"/>
        <w:ind w:left="0" w:hanging="0"/>
        <w:rPr/>
      </w:pPr>
      <w:r>
        <w:rPr/>
        <w:t>78) Kolejność spotkań ustalana będzie na podstawie Tabeli Bergera.</w:t>
      </w:r>
    </w:p>
    <w:p>
      <w:pPr>
        <w:pStyle w:val="ListParagraph"/>
        <w:spacing w:lineRule="auto" w:line="240"/>
        <w:ind w:left="0" w:hanging="0"/>
        <w:rPr/>
      </w:pPr>
      <w:r>
        <w:rPr/>
        <w:t>79) W wyjątkowych sytuacjach, WGiD może zmienić kolejność spotkań (np. w przypadku udziału 2 lub więcej zespołów z jednego klubu, pierwsze spotkania będą rozgrywane pomiędzy tymi zespołami).</w:t>
      </w:r>
    </w:p>
    <w:p>
      <w:pPr>
        <w:pStyle w:val="ListParagraph"/>
        <w:spacing w:lineRule="auto" w:line="240"/>
        <w:ind w:left="0" w:hanging="0"/>
        <w:rPr/>
      </w:pPr>
      <w:r>
        <w:rPr/>
        <w:t xml:space="preserve">80) Kluby posiadające zawodników w SMS pozyskanych przed Turniejem Nadziei Olimpijskich uczestniczą </w:t>
      </w:r>
    </w:p>
    <w:p>
      <w:pPr>
        <w:pStyle w:val="ListParagraph"/>
        <w:spacing w:lineRule="auto" w:line="240"/>
        <w:ind w:left="0" w:hanging="0"/>
        <w:rPr/>
      </w:pPr>
      <w:r>
        <w:rPr/>
        <w:t>w grach finałowych bez względu na zajęte miejsce w rozgrywkach młodzieżowych.</w:t>
      </w:r>
    </w:p>
    <w:p>
      <w:pPr>
        <w:pStyle w:val="ListParagraph"/>
        <w:spacing w:lineRule="auto" w:line="240"/>
        <w:ind w:left="0" w:hanging="0"/>
        <w:rPr/>
      </w:pPr>
      <w:r>
        <w:rPr/>
        <w:t>81) W zawodach we wszystkich kategoriach wiekowych, podczas spotkania, na boisku musi uczestniczyć w grze co najmniej 5 zawodników z polskim obywatelstwem.</w:t>
      </w:r>
    </w:p>
    <w:p>
      <w:pPr>
        <w:pStyle w:val="ListParagraph"/>
        <w:spacing w:lineRule="auto" w:line="240"/>
        <w:ind w:left="0" w:hanging="0"/>
        <w:rPr/>
      </w:pPr>
      <w:r>
        <w:rPr/>
        <w:t>82) Każdy klub, który posiada w rozgrywkach seniorskich zespoły w różnych ligach, czy też klasach rozgrywkowych, zobowiązany jest zgłosić do PWZPS przed rozpoczęciem rozgrywek nazwiska 10 najlepszych zawodników(tzw. trzon), którzy nie będą uczestniczyć w rozgrywkach klasy wojewódzkiej w barwach tego samego klubu sportowego. Dotyczy to zawodników występujących w PLUS LIDZE, ORLEN LIDZE w I i II lidze. Lista zawodników zespołu będzie weryfikowana przez Wydział Rozgrywek PZPS po I rundzie rozgrywek.</w:t>
      </w:r>
    </w:p>
    <w:p>
      <w:pPr>
        <w:pStyle w:val="ListParagraph"/>
        <w:spacing w:lineRule="auto" w:line="240" w:before="0" w:after="86"/>
        <w:ind w:left="0" w:hanging="0"/>
        <w:contextualSpacing/>
        <w:rPr/>
      </w:pPr>
      <w:r>
        <w:rPr/>
        <w:t>83) Klub ma obowiązek dostarczyć oryginały protokołów zawodów do biura PWZPS przesyłając je pocztą – listem poleconym (liczy się data stempla pocztowego) lub osobiście w terminie 4 dni roboczych od dnia zakończenia zawodów. W przypadku niedostarczenia protokołów w tym terminie, na klub może zostanie nałożona kara finansowa, w wysokości zgodnej z Komunikatem Organizacyjnym na dany sezon.</w:t>
      </w:r>
    </w:p>
    <w:p>
      <w:pPr>
        <w:pStyle w:val="ListParagraph"/>
        <w:spacing w:lineRule="auto" w:line="240" w:before="0" w:after="86"/>
        <w:ind w:left="0" w:hanging="0"/>
        <w:contextualSpacing/>
        <w:rPr/>
      </w:pPr>
      <w:r>
        <w:rPr/>
      </w:r>
    </w:p>
    <w:p>
      <w:pPr>
        <w:pStyle w:val="ListParagraph"/>
        <w:spacing w:lineRule="auto" w:line="240"/>
        <w:ind w:left="360" w:hanging="0"/>
        <w:jc w:val="center"/>
        <w:rPr>
          <w:rFonts w:ascii="Arial" w:hAnsi="Arial"/>
          <w:sz w:val="26"/>
          <w:szCs w:val="26"/>
        </w:rPr>
      </w:pPr>
      <w:r>
        <w:rPr>
          <w:rFonts w:ascii="Arial" w:hAnsi="Arial"/>
          <w:b/>
          <w:sz w:val="26"/>
          <w:szCs w:val="26"/>
        </w:rPr>
        <w:t xml:space="preserve">§ 8 </w:t>
      </w:r>
    </w:p>
    <w:p>
      <w:pPr>
        <w:pStyle w:val="ListParagraph"/>
        <w:spacing w:lineRule="auto" w:line="240" w:before="0" w:after="29"/>
        <w:ind w:left="360" w:hanging="0"/>
        <w:contextualSpacing/>
        <w:jc w:val="center"/>
        <w:rPr/>
      </w:pPr>
      <w:r>
        <w:rPr>
          <w:rFonts w:ascii="Arial" w:hAnsi="Arial"/>
          <w:b/>
          <w:sz w:val="26"/>
          <w:szCs w:val="26"/>
        </w:rPr>
        <w:t>Piłki do gry</w:t>
      </w:r>
    </w:p>
    <w:p>
      <w:pPr>
        <w:pStyle w:val="ListParagraph"/>
        <w:spacing w:lineRule="auto" w:line="240" w:before="0" w:after="29"/>
        <w:ind w:left="360" w:hanging="0"/>
        <w:contextualSpacing/>
        <w:jc w:val="center"/>
        <w:rPr>
          <w:rFonts w:ascii="Arial" w:hAnsi="Arial"/>
          <w:b/>
          <w:b/>
        </w:rPr>
      </w:pPr>
      <w:r>
        <w:rPr>
          <w:rFonts w:ascii="Arial" w:hAnsi="Arial"/>
          <w:b/>
        </w:rPr>
      </w:r>
    </w:p>
    <w:p>
      <w:pPr>
        <w:pStyle w:val="ListParagraph"/>
        <w:spacing w:lineRule="auto" w:line="240"/>
        <w:ind w:left="0" w:hanging="0"/>
        <w:rPr/>
      </w:pPr>
      <w:r>
        <w:rPr/>
        <w:t>84) Model piłek dopuszczonych do rozgrywek województwa pomorskiego, we wszystkich kategoriach wiekowych, określa Komunikat Organizacyjny PWZPS.</w:t>
      </w:r>
    </w:p>
    <w:p>
      <w:pPr>
        <w:pStyle w:val="ListParagraph"/>
        <w:spacing w:lineRule="auto" w:line="240"/>
        <w:ind w:left="0" w:hanging="0"/>
        <w:rPr/>
      </w:pPr>
      <w:r>
        <w:rPr/>
        <w:t>85) Przepisowe piłki do gry (min. 3 szt.) oraz do rozgrzewki (min. 14 szt.) winien zabezpieczyć w odpowiedniej ilości gospodarz zawodów.</w:t>
      </w:r>
    </w:p>
    <w:p>
      <w:pPr>
        <w:pStyle w:val="ListParagraph"/>
        <w:spacing w:lineRule="auto" w:line="240"/>
        <w:ind w:left="0" w:hanging="0"/>
        <w:rPr/>
      </w:pPr>
      <w:r>
        <w:rPr/>
        <w:t>86) Jeżeli gospodarz zawodów nie posiada w/w piłek, a posiada je przeciwnik to spotkanie należy bezwzględnie rozegrać właściwymi piłkami.</w:t>
      </w:r>
    </w:p>
    <w:p>
      <w:pPr>
        <w:pStyle w:val="ListParagraph"/>
        <w:spacing w:lineRule="auto" w:line="240"/>
        <w:ind w:left="0" w:hanging="0"/>
        <w:rPr/>
      </w:pPr>
      <w:r>
        <w:rPr/>
        <w:t xml:space="preserve">87) Przy małej ilości piłek do rozgrzewki, którymi rozgrywane będzie spotkanie, pierwszeństwo do nich </w:t>
      </w:r>
    </w:p>
    <w:p>
      <w:pPr>
        <w:pStyle w:val="ListParagraph"/>
        <w:spacing w:lineRule="auto" w:line="240"/>
        <w:ind w:left="0" w:hanging="0"/>
        <w:rPr/>
      </w:pPr>
      <w:r>
        <w:rPr/>
        <w:t>ma zespół gości.</w:t>
      </w:r>
    </w:p>
    <w:p>
      <w:pPr>
        <w:pStyle w:val="ListParagraph"/>
        <w:spacing w:lineRule="auto" w:line="240"/>
        <w:ind w:left="0" w:hanging="0"/>
        <w:rPr/>
      </w:pPr>
      <w:r>
        <w:rPr/>
      </w:r>
    </w:p>
    <w:p>
      <w:pPr>
        <w:pStyle w:val="ListParagraph"/>
        <w:spacing w:lineRule="auto" w:line="240"/>
        <w:ind w:left="0" w:hanging="0"/>
        <w:jc w:val="center"/>
        <w:rPr/>
      </w:pPr>
      <w:r>
        <w:rPr/>
        <w:t>7</w:t>
      </w:r>
    </w:p>
    <w:p>
      <w:pPr>
        <w:pStyle w:val="ListParagraph"/>
        <w:spacing w:lineRule="auto" w:line="240" w:before="0" w:after="86"/>
        <w:ind w:left="0" w:hanging="0"/>
        <w:contextualSpacing/>
        <w:rPr/>
      </w:pPr>
      <w:r>
        <w:rPr/>
        <w:t>88) Zgodnie z przepisami FIVB o wyborze piłki do meczu, która musi spełnić określone wymagania decyduje Sędzia Główny bądź, w przypadku jego nieobecności, sędzia I.</w:t>
      </w:r>
    </w:p>
    <w:p>
      <w:pPr>
        <w:pStyle w:val="Normal"/>
        <w:spacing w:lineRule="auto" w:line="240" w:before="0" w:after="86"/>
        <w:jc w:val="center"/>
        <w:rPr>
          <w:rFonts w:ascii="Arial" w:hAnsi="Arial"/>
          <w:sz w:val="26"/>
          <w:szCs w:val="26"/>
        </w:rPr>
      </w:pPr>
      <w:r>
        <w:rPr>
          <w:rFonts w:ascii="Arial" w:hAnsi="Arial"/>
          <w:b/>
          <w:sz w:val="26"/>
          <w:szCs w:val="26"/>
        </w:rPr>
        <w:t xml:space="preserve">§ 9 </w:t>
      </w:r>
    </w:p>
    <w:p>
      <w:pPr>
        <w:pStyle w:val="Normal"/>
        <w:spacing w:lineRule="auto" w:line="240" w:before="0" w:after="29"/>
        <w:jc w:val="center"/>
        <w:rPr/>
      </w:pPr>
      <w:r>
        <w:rPr>
          <w:rFonts w:ascii="Arial" w:hAnsi="Arial"/>
          <w:b/>
          <w:sz w:val="26"/>
          <w:szCs w:val="26"/>
        </w:rPr>
        <w:t>Wymagane dokumenty</w:t>
      </w:r>
    </w:p>
    <w:p>
      <w:pPr>
        <w:pStyle w:val="ListParagraph"/>
        <w:spacing w:lineRule="auto" w:line="240"/>
        <w:ind w:left="0" w:hanging="0"/>
        <w:rPr/>
      </w:pPr>
      <w:r>
        <w:rPr/>
        <w:t>89) Wszystkie zespoły uczestniczące w rozgrywkach po opublikowaniu komunikatu szczegółowego, w terminie do 7 dni przed rozpoczęciem rozgrywek, w OSEKiZ muszą przesłać zgłoszenie zespołów w danej kategorii wiekowej, na dokładnie wypełnionym formularzu F-02, zawierający skład zespołu oraz wykaz osób uczestniczących w grze.</w:t>
      </w:r>
    </w:p>
    <w:p>
      <w:pPr>
        <w:pStyle w:val="ListParagraph"/>
        <w:spacing w:lineRule="auto" w:line="240"/>
        <w:ind w:left="0" w:hanging="0"/>
        <w:rPr/>
      </w:pPr>
      <w:r>
        <w:rPr/>
        <w:t>90) Na zawodach, we wszystkich kategoriach wiekowych zespoły winny przedstawić n/w dokumenty:</w:t>
      </w:r>
    </w:p>
    <w:p>
      <w:pPr>
        <w:pStyle w:val="ListParagraph"/>
        <w:spacing w:lineRule="auto" w:line="240"/>
        <w:ind w:left="0" w:hanging="0"/>
        <w:rPr/>
      </w:pPr>
      <w:r>
        <w:rPr/>
        <w:t xml:space="preserve">     </w:t>
      </w:r>
      <w:r>
        <w:rPr/>
        <w:t xml:space="preserve">a) zatwierdzony przez PWZPS formularz F02, z wykazem zawodników, trenerów i innych osób uczestniczących w grze, na podstawie których weryfikuje się zawodników. Odpowiedni wpis zaświadczający </w:t>
      </w:r>
    </w:p>
    <w:p>
      <w:pPr>
        <w:pStyle w:val="ListParagraph"/>
        <w:spacing w:lineRule="auto" w:line="240"/>
        <w:ind w:left="0" w:hanging="0"/>
        <w:rPr/>
      </w:pPr>
      <w:r>
        <w:rPr/>
        <w:t>o zatwierdzeniu formularza F02 znajduje się na ostatniej stronie w Uwagach. Druk F02 nie będzie ostemplowany i dlatego wszystkie ręczne dopiski oraz brak wszystkich wymaganych danych spowoduje nieważność tego dokumentu;</w:t>
      </w:r>
    </w:p>
    <w:p>
      <w:pPr>
        <w:pStyle w:val="ListParagraph"/>
        <w:spacing w:lineRule="auto" w:line="240"/>
        <w:ind w:left="0" w:hanging="0"/>
        <w:rPr/>
      </w:pPr>
      <w:r>
        <w:rPr/>
        <w:t xml:space="preserve">     </w:t>
      </w:r>
      <w:r>
        <w:rPr/>
        <w:t xml:space="preserve">b) aktualne badania lekarskie wpisane przez klub do OSEKiZ i potwierdzone na druku F02. W tym przypadku za weryfikację i ważność badań lekarskich odpowiedzialny jest klub; </w:t>
      </w:r>
    </w:p>
    <w:p>
      <w:pPr>
        <w:pStyle w:val="ListParagraph"/>
        <w:spacing w:lineRule="auto" w:line="240"/>
        <w:ind w:left="0" w:hanging="0"/>
        <w:rPr/>
      </w:pPr>
      <w:r>
        <w:rPr/>
        <w:t xml:space="preserve">     </w:t>
      </w:r>
      <w:r>
        <w:rPr/>
        <w:t>c) dokumenty weryfikujące tożsamość zawodników, z aktualnym zdjęciem (dowód osobisty, paszport, ważna legitymacja szkolna itp.). Dopuszcza się przedstawienie kserokopii jednego z wymienionych dokumentów, potwierdzonego „Za zgodność z oryginałem” przez biuro PWZPS. Dotyczy zwłaszcza rozgrywek młodzieżowych, ale również w innych rozgrywkach sędzia ma prawo zażądać okazania dokumentu tożsamości celem identyfikacji zawodnika;</w:t>
      </w:r>
    </w:p>
    <w:p>
      <w:pPr>
        <w:pStyle w:val="ListParagraph"/>
        <w:spacing w:lineRule="auto" w:line="240"/>
        <w:ind w:left="0" w:hanging="0"/>
        <w:rPr/>
      </w:pPr>
      <w:r>
        <w:rPr/>
        <w:t xml:space="preserve">     </w:t>
      </w:r>
      <w:r>
        <w:rPr/>
        <w:t xml:space="preserve">d) listę z nazwiskami i imionami oraz numerami na strojach sportowych zawodników, w kolejności </w:t>
      </w:r>
    </w:p>
    <w:p>
      <w:pPr>
        <w:pStyle w:val="ListParagraph"/>
        <w:spacing w:lineRule="auto" w:line="240"/>
        <w:ind w:left="0" w:hanging="0"/>
        <w:rPr/>
      </w:pPr>
      <w:r>
        <w:rPr/>
        <w:t>od numeru najniższego do numerów wyższych. Na liście tej również musi być zaznaczony kapitan i Libero (ewentualnie 2 Libero) zespołu oraz podane imię i nazwisko trenera prowadzącego zespół i asystentów trenera oraz lekarza i masażysty jeżeli uczestniczą w zawodach.</w:t>
      </w:r>
    </w:p>
    <w:p>
      <w:pPr>
        <w:pStyle w:val="ListParagraph"/>
        <w:spacing w:lineRule="auto" w:line="240"/>
        <w:ind w:left="0" w:hanging="0"/>
        <w:rPr/>
      </w:pPr>
      <w:r>
        <w:rPr/>
        <w:t xml:space="preserve">     </w:t>
      </w:r>
      <w:r>
        <w:rPr/>
        <w:t>e) trenerzy (instruktorzy) prowadzący zespoły oraz masażyści we wszystkich klasach rozgrywkowych winni być wpisani do zatwierdzonego formularza F02;</w:t>
      </w:r>
    </w:p>
    <w:p>
      <w:pPr>
        <w:pStyle w:val="ListParagraph"/>
        <w:spacing w:lineRule="auto" w:line="240"/>
        <w:ind w:left="0" w:hanging="0"/>
        <w:rPr/>
      </w:pPr>
      <w:r>
        <w:rPr/>
        <w:t>91) Dokumenty o których mowa w pkt 89, przedstawiciel klubu musi przedstawić sędziemu głównemu (sędziemu I) minimum 30 minut przed rozpoczęciem spotkania pod rygorem niedopuszczenia zawodników</w:t>
      </w:r>
    </w:p>
    <w:p>
      <w:pPr>
        <w:pStyle w:val="ListParagraph"/>
        <w:spacing w:lineRule="auto" w:line="240" w:before="0" w:after="29"/>
        <w:ind w:left="0" w:hanging="0"/>
        <w:contextualSpacing/>
        <w:rPr/>
      </w:pPr>
      <w:r>
        <w:rPr/>
        <w:t>do gry i pozostawić je do dyspozycji sędziów do zakończenia zawodów.</w:t>
      </w:r>
    </w:p>
    <w:p>
      <w:pPr>
        <w:pStyle w:val="Normal"/>
        <w:spacing w:lineRule="auto" w:line="240" w:before="0" w:after="143"/>
        <w:jc w:val="center"/>
        <w:rPr>
          <w:rFonts w:ascii="Arial" w:hAnsi="Arial"/>
          <w:sz w:val="26"/>
          <w:szCs w:val="26"/>
        </w:rPr>
      </w:pPr>
      <w:r>
        <w:rPr>
          <w:rFonts w:ascii="Arial" w:hAnsi="Arial"/>
          <w:b/>
          <w:sz w:val="26"/>
          <w:szCs w:val="26"/>
        </w:rPr>
        <w:t xml:space="preserve">§ 10 </w:t>
      </w:r>
    </w:p>
    <w:p>
      <w:pPr>
        <w:pStyle w:val="Normal"/>
        <w:spacing w:lineRule="auto" w:line="240" w:before="0" w:after="86"/>
        <w:jc w:val="center"/>
        <w:rPr/>
      </w:pPr>
      <w:r>
        <w:rPr>
          <w:rFonts w:ascii="Arial" w:hAnsi="Arial"/>
          <w:b/>
          <w:sz w:val="26"/>
          <w:szCs w:val="26"/>
        </w:rPr>
        <w:t>Ocena i weryfikacja wyników</w:t>
      </w:r>
    </w:p>
    <w:p>
      <w:pPr>
        <w:pStyle w:val="ListParagraph"/>
        <w:spacing w:lineRule="auto" w:line="240"/>
        <w:ind w:left="0" w:hanging="0"/>
        <w:rPr/>
      </w:pPr>
      <w:r>
        <w:rPr/>
        <w:t>92) We wszystkich rozgrywkach mistrzowskich prowadzonych przez PWZPS i PZPS obowiązuje n/w zasada oceny wyników sportowych:</w:t>
      </w:r>
    </w:p>
    <w:p>
      <w:pPr>
        <w:pStyle w:val="ListParagraph"/>
        <w:spacing w:lineRule="auto" w:line="240"/>
        <w:ind w:left="0" w:hanging="0"/>
        <w:rPr/>
      </w:pPr>
      <w:r>
        <w:rPr/>
        <w:t xml:space="preserve">    </w:t>
      </w:r>
      <w:r>
        <w:rPr/>
        <w:t xml:space="preserve">a) w kategoriach Seniorek, Seniorów, Juniorek, Juniorów – rozgrywanych systemem ligowym, </w:t>
      </w:r>
    </w:p>
    <w:p>
      <w:pPr>
        <w:pStyle w:val="ListParagraph"/>
        <w:spacing w:lineRule="auto" w:line="240"/>
        <w:ind w:left="0" w:hanging="0"/>
        <w:rPr/>
      </w:pPr>
      <w:r>
        <w:rPr/>
        <w:t>„</w:t>
      </w:r>
      <w:r>
        <w:rPr/>
        <w:t>każdy z każdym”:</w:t>
      </w:r>
    </w:p>
    <w:p>
      <w:pPr>
        <w:pStyle w:val="ListParagraph"/>
        <w:spacing w:lineRule="auto" w:line="240"/>
        <w:rPr/>
      </w:pPr>
      <w:r>
        <w:rPr/>
        <w:t>- za wygrane spotkanie 3:0 oraz 3:1     – 3 pkt;</w:t>
      </w:r>
    </w:p>
    <w:p>
      <w:pPr>
        <w:pStyle w:val="ListParagraph"/>
        <w:spacing w:lineRule="auto" w:line="240"/>
        <w:rPr/>
      </w:pPr>
      <w:r>
        <w:rPr/>
        <w:t>- za wygrane spotkanie 3:2                     – 2 pkt;</w:t>
      </w:r>
    </w:p>
    <w:p>
      <w:pPr>
        <w:pStyle w:val="ListParagraph"/>
        <w:spacing w:lineRule="auto" w:line="240"/>
        <w:rPr/>
      </w:pPr>
      <w:r>
        <w:rPr/>
        <w:t>- za porażkę 2:3                                         – 1 pkt;</w:t>
      </w:r>
    </w:p>
    <w:p>
      <w:pPr>
        <w:pStyle w:val="ListParagraph"/>
        <w:spacing w:lineRule="auto" w:line="240"/>
        <w:rPr/>
      </w:pPr>
      <w:r>
        <w:rPr/>
        <w:t>- za porażkę 1:3 lub 0:3 oraz walkower – 0 pkt;</w:t>
      </w:r>
    </w:p>
    <w:p>
      <w:pPr>
        <w:pStyle w:val="ListParagraph"/>
        <w:spacing w:lineRule="auto" w:line="240"/>
        <w:ind w:left="0" w:hanging="0"/>
        <w:rPr/>
      </w:pPr>
      <w:r>
        <w:rPr/>
        <w:t xml:space="preserve">     </w:t>
      </w:r>
      <w:r>
        <w:rPr/>
        <w:t>b) w kategorii Juniorka Mł. i Junior Mł., Młodziczka i Młodzik, w turniejach i w systemie ligowym :</w:t>
      </w:r>
    </w:p>
    <w:p>
      <w:pPr>
        <w:pStyle w:val="ListParagraph"/>
        <w:spacing w:lineRule="auto" w:line="240"/>
        <w:rPr/>
      </w:pPr>
      <w:r>
        <w:rPr/>
        <w:t>- za wygrane spotkanie   – 2 pkt;</w:t>
      </w:r>
    </w:p>
    <w:p>
      <w:pPr>
        <w:pStyle w:val="ListParagraph"/>
        <w:spacing w:lineRule="auto" w:line="240"/>
        <w:rPr/>
      </w:pPr>
      <w:r>
        <w:rPr/>
        <w:t>- za przegrane spotkanie – 1 pkt;</w:t>
      </w:r>
    </w:p>
    <w:p>
      <w:pPr>
        <w:pStyle w:val="ListParagraph"/>
        <w:spacing w:lineRule="auto" w:line="240"/>
        <w:rPr/>
      </w:pPr>
      <w:bookmarkStart w:id="2" w:name="__DdeLink__486_3322705126"/>
      <w:bookmarkEnd w:id="2"/>
      <w:r>
        <w:rPr/>
        <w:t>- za spotkanie zweryfikowane jako walkower – 0 pkt.</w:t>
      </w:r>
    </w:p>
    <w:p>
      <w:pPr>
        <w:pStyle w:val="ListParagraph"/>
        <w:spacing w:lineRule="auto" w:line="240" w:before="0" w:after="143"/>
        <w:ind w:left="0" w:hanging="0"/>
        <w:contextualSpacing/>
        <w:rPr/>
      </w:pPr>
      <w:r>
        <w:rPr/>
        <w:t>- za spotkanie zweryfikowane jako walkower dla przeciwnika – 2 pkt (75 małych punktów).</w:t>
      </w:r>
    </w:p>
    <w:p>
      <w:pPr>
        <w:pStyle w:val="ListParagraph"/>
        <w:spacing w:lineRule="auto" w:line="240" w:before="0" w:after="143"/>
        <w:ind w:left="0" w:hanging="0"/>
        <w:contextualSpacing/>
        <w:jc w:val="center"/>
        <w:rPr/>
      </w:pPr>
      <w:r>
        <w:rPr/>
        <w:t>8</w:t>
      </w:r>
    </w:p>
    <w:p>
      <w:pPr>
        <w:pStyle w:val="ListParagraph"/>
        <w:spacing w:lineRule="auto" w:line="240"/>
        <w:ind w:left="0" w:hanging="0"/>
        <w:rPr>
          <w:color w:val="000000"/>
        </w:rPr>
      </w:pPr>
      <w:r>
        <w:rPr>
          <w:color w:val="000000"/>
        </w:rPr>
        <w:t xml:space="preserve">93) Jeżeli wyniki turniejów finałowych będą liczyć się w klasyfikacji końcowej łącznie z wynikami z fazy eliminacyjnej lub półfinałowej, wówczas turnieje będą punktowane jak w punkcie 92 b. </w:t>
      </w:r>
    </w:p>
    <w:p>
      <w:pPr>
        <w:pStyle w:val="ListParagraph"/>
        <w:spacing w:lineRule="auto" w:line="240"/>
        <w:ind w:left="0" w:hanging="0"/>
        <w:rPr/>
      </w:pPr>
      <w:r>
        <w:rPr/>
        <w:t>94) O końcowej klasyfikacji danych rozgrywek lub ich poszczególnych etapów decydują w kolejności:</w:t>
      </w:r>
    </w:p>
    <w:p>
      <w:pPr>
        <w:pStyle w:val="ListParagraph"/>
        <w:spacing w:lineRule="auto" w:line="240"/>
        <w:ind w:left="0" w:hanging="0"/>
        <w:rPr/>
      </w:pPr>
      <w:r>
        <w:rPr/>
        <w:t xml:space="preserve">     </w:t>
      </w:r>
      <w:r>
        <w:rPr/>
        <w:t>a) większa liczba zdobytych punktów;</w:t>
      </w:r>
    </w:p>
    <w:p>
      <w:pPr>
        <w:pStyle w:val="ListParagraph"/>
        <w:spacing w:lineRule="auto" w:line="240"/>
        <w:ind w:left="0" w:hanging="0"/>
        <w:rPr/>
      </w:pPr>
      <w:r>
        <w:rPr/>
        <w:t xml:space="preserve">     </w:t>
      </w:r>
      <w:r>
        <w:rPr/>
        <w:t>b) przy równej ilości punktów – lepszy stosunek setów zdobytych do straconych</w:t>
      </w:r>
    </w:p>
    <w:p>
      <w:pPr>
        <w:pStyle w:val="ListParagraph"/>
        <w:spacing w:lineRule="auto" w:line="240"/>
        <w:ind w:left="0" w:hanging="0"/>
        <w:rPr/>
      </w:pPr>
      <w:r>
        <w:rPr/>
        <w:t xml:space="preserve">     </w:t>
      </w:r>
      <w:r>
        <w:rPr/>
        <w:t>c) przy równym stosunku setów – lepszy stosunek małych punktów zdobytych do straconych</w:t>
      </w:r>
    </w:p>
    <w:p>
      <w:pPr>
        <w:pStyle w:val="ListParagraph"/>
        <w:spacing w:lineRule="auto" w:line="240"/>
        <w:ind w:left="0" w:hanging="0"/>
        <w:rPr/>
      </w:pPr>
      <w:r>
        <w:rPr/>
        <w:t xml:space="preserve">     </w:t>
      </w:r>
      <w:r>
        <w:rPr/>
        <w:t>d) lepszy bilans bezpośrednich spotkań w danym cyklu lub fazie rozgrywek z uwzględnieniem kolejności wg podanych zasad;</w:t>
      </w:r>
    </w:p>
    <w:p>
      <w:pPr>
        <w:pStyle w:val="ListParagraph"/>
        <w:spacing w:lineRule="auto" w:line="240"/>
        <w:ind w:left="0" w:hanging="0"/>
        <w:rPr/>
      </w:pPr>
      <w:r>
        <w:rPr/>
        <w:t xml:space="preserve">     </w:t>
      </w:r>
      <w:r>
        <w:rPr/>
        <w:t>e) jeżeli nie będzie można rozstrzygnąć o klasyfikacji końcowej wg punktów a – d, decyzje dotyczące dodatkowego meczu podejmie WGiD;</w:t>
      </w:r>
    </w:p>
    <w:p>
      <w:pPr>
        <w:pStyle w:val="ListParagraph"/>
        <w:spacing w:lineRule="auto" w:line="240"/>
        <w:ind w:left="0" w:hanging="0"/>
        <w:rPr/>
      </w:pPr>
      <w:r>
        <w:rPr/>
        <w:t xml:space="preserve">     </w:t>
      </w:r>
      <w:r>
        <w:rPr/>
        <w:t xml:space="preserve">f) w przypadku dwumeczów, jeżeli zdobyte punkty, stosunek setów i małych punktów obu zespołów </w:t>
      </w:r>
    </w:p>
    <w:p>
      <w:pPr>
        <w:pStyle w:val="ListParagraph"/>
        <w:spacing w:lineRule="auto" w:line="240"/>
        <w:ind w:left="0" w:hanging="0"/>
        <w:rPr/>
      </w:pPr>
      <w:r>
        <w:rPr/>
        <w:t>są jednakowe, rozegrany zostanie tzw. „złoty set”, który rozpocznie się 15 minut po zakończeniu drugiego spotkania, na tym samym boisku, na zasadach obowiązujących w piątym secie. Wówczas wszelkie sankcje zostają zachowane z poprzedzającego spotkania.</w:t>
      </w:r>
    </w:p>
    <w:p>
      <w:pPr>
        <w:pStyle w:val="ListParagraph"/>
        <w:spacing w:lineRule="auto" w:line="240"/>
        <w:ind w:left="0" w:hanging="0"/>
        <w:rPr/>
      </w:pPr>
      <w:r>
        <w:rPr/>
        <w:t>95) W turniejach finałowych w każdej kategorii wiekowej obowiązuje  punktacja:</w:t>
      </w:r>
    </w:p>
    <w:p>
      <w:pPr>
        <w:pStyle w:val="ListParagraph"/>
        <w:spacing w:lineRule="auto" w:line="240"/>
        <w:ind w:left="0" w:hanging="0"/>
        <w:rPr/>
      </w:pPr>
      <w:r>
        <w:rPr/>
        <w:t xml:space="preserve">     </w:t>
      </w:r>
      <w:r>
        <w:rPr/>
        <w:t>- za wygrane spotkanie   – 2 pkt;</w:t>
      </w:r>
    </w:p>
    <w:p>
      <w:pPr>
        <w:pStyle w:val="ListParagraph"/>
        <w:spacing w:lineRule="auto" w:line="240"/>
        <w:ind w:left="0" w:hanging="0"/>
        <w:rPr/>
      </w:pPr>
      <w:r>
        <w:rPr/>
        <w:t xml:space="preserve">     </w:t>
      </w:r>
      <w:r>
        <w:rPr/>
        <w:t>- za przegrane spotkanie – 1 pkt;</w:t>
      </w:r>
    </w:p>
    <w:p>
      <w:pPr>
        <w:pStyle w:val="ListParagraph"/>
        <w:spacing w:lineRule="auto" w:line="240" w:before="0" w:after="143"/>
        <w:ind w:left="0" w:hanging="0"/>
        <w:contextualSpacing/>
        <w:rPr/>
      </w:pPr>
      <w:r>
        <w:rPr/>
        <w:t xml:space="preserve">     </w:t>
      </w:r>
      <w:bookmarkStart w:id="3" w:name="__DdeLink__1062_1524302404"/>
      <w:r>
        <w:rPr/>
        <w:t>- za spotkanie zweryfikowane jako walkower –</w:t>
      </w:r>
      <w:bookmarkEnd w:id="3"/>
      <w:r>
        <w:rPr/>
        <w:t xml:space="preserve"> 0 pkt;</w:t>
      </w:r>
    </w:p>
    <w:p>
      <w:pPr>
        <w:pStyle w:val="Normal"/>
        <w:spacing w:lineRule="exact" w:line="300" w:before="0" w:after="143"/>
        <w:jc w:val="center"/>
        <w:rPr>
          <w:rFonts w:ascii="Arial" w:hAnsi="Arial"/>
          <w:sz w:val="26"/>
          <w:szCs w:val="26"/>
        </w:rPr>
      </w:pPr>
      <w:r>
        <w:rPr>
          <w:rFonts w:ascii="Arial" w:hAnsi="Arial"/>
          <w:b/>
          <w:sz w:val="26"/>
          <w:szCs w:val="26"/>
        </w:rPr>
        <w:t>§ 11</w:t>
      </w:r>
    </w:p>
    <w:p>
      <w:pPr>
        <w:pStyle w:val="Normal"/>
        <w:spacing w:lineRule="exact" w:line="300" w:before="0" w:after="143"/>
        <w:jc w:val="center"/>
        <w:rPr>
          <w:rFonts w:ascii="Arial" w:hAnsi="Arial"/>
          <w:sz w:val="26"/>
          <w:szCs w:val="26"/>
        </w:rPr>
      </w:pPr>
      <w:r>
        <w:rPr>
          <w:rFonts w:ascii="Arial" w:hAnsi="Arial"/>
          <w:b/>
          <w:sz w:val="26"/>
          <w:szCs w:val="26"/>
        </w:rPr>
        <w:t>Zasady zmiany terminów rozgrywania spotkań</w:t>
      </w:r>
    </w:p>
    <w:p>
      <w:pPr>
        <w:pStyle w:val="ListParagraph"/>
        <w:spacing w:lineRule="auto" w:line="240"/>
        <w:ind w:left="0" w:hanging="0"/>
        <w:rPr/>
      </w:pPr>
      <w:r>
        <w:rPr/>
        <w:t xml:space="preserve">96) WGiD przysługuje prawo z urzędu, do przełożenia spotkań ustalonych terminarzem w przypadku kolizji </w:t>
      </w:r>
    </w:p>
    <w:p>
      <w:pPr>
        <w:pStyle w:val="ListParagraph"/>
        <w:spacing w:lineRule="auto" w:line="240"/>
        <w:ind w:left="0" w:hanging="0"/>
        <w:rPr/>
      </w:pPr>
      <w:r>
        <w:rPr/>
        <w:t>z zawodami międzynarodowymi, zawodami szczebla centralnego lub innych ważnych przyczyn.</w:t>
      </w:r>
    </w:p>
    <w:p>
      <w:pPr>
        <w:pStyle w:val="ListParagraph"/>
        <w:spacing w:lineRule="auto" w:line="240"/>
        <w:ind w:left="0" w:hanging="0"/>
        <w:rPr/>
      </w:pPr>
      <w:r>
        <w:rPr/>
        <w:t>97) Wszystkie pozostałe przesunięcia spotkań mogą nastąpić jedynie za zgodą WGiD.</w:t>
      </w:r>
    </w:p>
    <w:p>
      <w:pPr>
        <w:pStyle w:val="ListParagraph"/>
        <w:spacing w:lineRule="auto" w:line="240"/>
        <w:ind w:left="0" w:hanging="0"/>
        <w:rPr/>
      </w:pPr>
      <w:r>
        <w:rPr/>
        <w:t xml:space="preserve">98) WGiD może wyrazić zgodę na zmianę terminu po wpłynięciu pisemnego wniosku, zawierającego potwierdzenie wyrażenia zgody przez przeciwników oraz podając datę, miejsce i godzinę rozpoczęcia spotkania w nowym terminie, uzgodnionym z przeciwnikami. Wniosek winien wpłynąć w nieprzekraczalnym terminie </w:t>
      </w:r>
    </w:p>
    <w:p>
      <w:pPr>
        <w:pStyle w:val="ListParagraph"/>
        <w:spacing w:lineRule="auto" w:line="240"/>
        <w:ind w:left="0" w:hanging="0"/>
        <w:rPr/>
      </w:pPr>
      <w:r>
        <w:rPr/>
        <w:t>7 dni przed zawodami.</w:t>
      </w:r>
    </w:p>
    <w:p>
      <w:pPr>
        <w:pStyle w:val="ListParagraph"/>
        <w:spacing w:lineRule="auto" w:line="240"/>
        <w:ind w:left="0" w:hanging="0"/>
        <w:rPr/>
      </w:pPr>
      <w:r>
        <w:rPr/>
        <w:t>99) Uzgodniony nowy termin rozegrania zawodów, koniecznie musi być przed końcem danej rundy. Zabronione jest przekładanie spotkań w obrębie dwóch ostatnich kolejek w systemie rozgrywek.</w:t>
      </w:r>
    </w:p>
    <w:p>
      <w:pPr>
        <w:pStyle w:val="ListParagraph"/>
        <w:spacing w:lineRule="auto" w:line="240"/>
        <w:ind w:left="0" w:hanging="0"/>
        <w:rPr/>
      </w:pPr>
      <w:r>
        <w:rPr/>
        <w:t xml:space="preserve">100) Jeżeli kluby nie dojdą do porozumienia w sprawie przełożenia terminu meczu decyzję o terminie i miejscu rozegrania zawodów podejmie WGiD, a wyznaczony termin jest ostateczny i nie podlega prawu </w:t>
      </w:r>
    </w:p>
    <w:p>
      <w:pPr>
        <w:pStyle w:val="ListParagraph"/>
        <w:spacing w:lineRule="auto" w:line="240"/>
        <w:ind w:left="0" w:hanging="0"/>
        <w:rPr/>
      </w:pPr>
      <w:r>
        <w:rPr/>
        <w:t>do odwołania. W przypadku nierozegranie meczu w terminie wyznaczonym przez WGiD, mecz zostaje unieważniony z orzeczeniem obustronnego walkowera.</w:t>
      </w:r>
    </w:p>
    <w:p>
      <w:pPr>
        <w:pStyle w:val="ListParagraph"/>
        <w:spacing w:lineRule="auto" w:line="240"/>
        <w:ind w:left="0" w:hanging="0"/>
        <w:rPr/>
      </w:pPr>
      <w:r>
        <w:rPr/>
        <w:t>101) O ważności przyczyn decyduje WGiD, którego decyzje w tym względzie są ostateczne. Zwolnienia lekarskie nie są podstawą do zmiany terminu meczu.</w:t>
      </w:r>
    </w:p>
    <w:p>
      <w:pPr>
        <w:pStyle w:val="ListParagraph"/>
        <w:spacing w:lineRule="auto" w:line="240"/>
        <w:ind w:left="0" w:hanging="0"/>
        <w:rPr/>
      </w:pPr>
      <w:r>
        <w:rPr/>
        <w:t>102) Opłaty za zmianę terminu spotkania wyznaczonego zgodnie z komunikatem WGiD oraz za powtórne pisanie komunikatu lub aneksu do niego, określa Komunikat Organizacyjny PWZPS.</w:t>
      </w:r>
    </w:p>
    <w:p>
      <w:pPr>
        <w:pStyle w:val="ListParagraph"/>
        <w:spacing w:lineRule="auto" w:line="240"/>
        <w:ind w:left="0" w:hanging="0"/>
        <w:rPr/>
      </w:pPr>
      <w:r>
        <w:rPr/>
        <w:t>103) Opłatę wnosi klub, który wnioskuje o zmianę terminu lub obydwa zainteresowane kluby, jeżeli wspólnie występują o zmianę terminu meczu lub turnieju.</w:t>
      </w:r>
    </w:p>
    <w:p>
      <w:pPr>
        <w:pStyle w:val="ListParagraph"/>
        <w:spacing w:lineRule="auto" w:line="240" w:before="0" w:after="143"/>
        <w:ind w:left="0" w:hanging="0"/>
        <w:contextualSpacing/>
        <w:rPr/>
      </w:pPr>
      <w:r>
        <w:rPr/>
        <w:t>104) Nie będą pobierane opłaty za spotkania przełożone z urzędu przez WGiD, PWZPS lub PZPS.</w:t>
      </w:r>
    </w:p>
    <w:p>
      <w:pPr>
        <w:pStyle w:val="Normal"/>
        <w:spacing w:lineRule="auto" w:line="240" w:before="0" w:after="143"/>
        <w:jc w:val="center"/>
        <w:rPr>
          <w:rFonts w:ascii="Arial" w:hAnsi="Arial"/>
          <w:sz w:val="26"/>
          <w:szCs w:val="26"/>
        </w:rPr>
      </w:pPr>
      <w:r>
        <w:rPr>
          <w:rFonts w:ascii="Arial" w:hAnsi="Arial"/>
          <w:b/>
          <w:sz w:val="26"/>
          <w:szCs w:val="26"/>
        </w:rPr>
        <w:t>§ 12</w:t>
      </w:r>
    </w:p>
    <w:p>
      <w:pPr>
        <w:pStyle w:val="Normal"/>
        <w:spacing w:lineRule="auto" w:line="240" w:before="0" w:after="86"/>
        <w:jc w:val="center"/>
        <w:rPr/>
      </w:pPr>
      <w:r>
        <w:rPr>
          <w:rFonts w:ascii="Arial" w:hAnsi="Arial"/>
          <w:b/>
          <w:sz w:val="26"/>
          <w:szCs w:val="26"/>
        </w:rPr>
        <w:t>Zasady udziału dwóch lub więcej zespołów w rozgrywkach z jednego klubu</w:t>
      </w:r>
    </w:p>
    <w:p>
      <w:pPr>
        <w:pStyle w:val="ListParagraph"/>
        <w:spacing w:lineRule="auto" w:line="240"/>
        <w:ind w:left="0" w:hanging="0"/>
        <w:rPr/>
      </w:pPr>
      <w:r>
        <w:rPr/>
        <w:t>105) W rozgrywkach III ligi kobiet i mężczyzn dopuszczalny jest wyłącznie udział jednego zespołu klubowego.</w:t>
      </w:r>
    </w:p>
    <w:p>
      <w:pPr>
        <w:pStyle w:val="ListParagraph"/>
        <w:spacing w:lineRule="auto" w:line="240"/>
        <w:ind w:left="0" w:hanging="0"/>
        <w:rPr/>
      </w:pPr>
      <w:r>
        <w:rPr/>
      </w:r>
    </w:p>
    <w:p>
      <w:pPr>
        <w:pStyle w:val="ListParagraph"/>
        <w:spacing w:lineRule="auto" w:line="240"/>
        <w:ind w:left="0" w:hanging="0"/>
        <w:jc w:val="center"/>
        <w:rPr/>
      </w:pPr>
      <w:r>
        <w:rPr/>
        <w:t>9</w:t>
      </w:r>
    </w:p>
    <w:p>
      <w:pPr>
        <w:pStyle w:val="ListParagraph"/>
        <w:spacing w:lineRule="auto" w:line="240"/>
        <w:ind w:left="0" w:hanging="0"/>
        <w:rPr/>
      </w:pPr>
      <w:r>
        <w:rPr/>
        <w:t>106) W rozgrywkach w kategoriach młodzieżowych można zgłosić dowolną ilość zespołów.</w:t>
      </w:r>
    </w:p>
    <w:p>
      <w:pPr>
        <w:pStyle w:val="ListParagraph"/>
        <w:spacing w:lineRule="auto" w:line="240"/>
        <w:ind w:left="0" w:hanging="0"/>
        <w:rPr/>
      </w:pPr>
      <w:r>
        <w:rPr/>
        <w:t>107) Jeżeli dwa lub więcej zespoły danego klubu grają w tej samej fazie rozgrywek to zawodnik może grać wyłącznie w jednym zespole bez możliwości  gry w innym zespole.</w:t>
      </w:r>
    </w:p>
    <w:p>
      <w:pPr>
        <w:pStyle w:val="ListParagraph"/>
        <w:spacing w:lineRule="auto" w:line="240"/>
        <w:ind w:left="0" w:hanging="0"/>
        <w:rPr/>
      </w:pPr>
      <w:r>
        <w:rPr/>
        <w:t>108) Jeżeli dwa lub więcej zespoły awansują do dalszych rozgrywek (półfinały, finały) to zawodnik musi grać dalej w tym samym zespole.</w:t>
      </w:r>
    </w:p>
    <w:p>
      <w:pPr>
        <w:pStyle w:val="ListParagraph"/>
        <w:spacing w:lineRule="auto" w:line="240"/>
        <w:ind w:left="0" w:hanging="0"/>
        <w:rPr/>
      </w:pPr>
      <w:r>
        <w:rPr/>
        <w:t>109) W przypadku ujawnienia, że zawodnik w danej fazie rozgrywek gra jednocześnie w dwóch zespołach, wówczas WGiD traktować to będzie jako udział w grze nieuprawnionego zawodnika.</w:t>
      </w:r>
    </w:p>
    <w:p>
      <w:pPr>
        <w:pStyle w:val="ListParagraph"/>
        <w:spacing w:lineRule="auto" w:line="240"/>
        <w:ind w:left="0" w:hanging="0"/>
        <w:rPr/>
      </w:pPr>
      <w:r>
        <w:rPr/>
        <w:t xml:space="preserve">110) Zespołem macierzystym będzie zespół, w którym zawodnik rozpoczął daną fazę rozgrywek. O udziale </w:t>
      </w:r>
    </w:p>
    <w:p>
      <w:pPr>
        <w:pStyle w:val="ListParagraph"/>
        <w:spacing w:lineRule="auto" w:line="240"/>
        <w:ind w:left="0" w:hanging="0"/>
        <w:rPr/>
      </w:pPr>
      <w:r>
        <w:rPr/>
        <w:t>w spotkaniu zawodnika decyduje wpis do protokołu, potwierdzający jego wejście na parkiet.</w:t>
      </w:r>
    </w:p>
    <w:p>
      <w:pPr>
        <w:pStyle w:val="ListParagraph"/>
        <w:spacing w:lineRule="auto" w:line="240"/>
        <w:ind w:left="0" w:hanging="0"/>
        <w:rPr/>
      </w:pPr>
      <w:r>
        <w:rPr/>
        <w:t>111) W przypadku odpadnięcia jednego lub więcej zespołów po zakończeniu fazy rozgrywek, zespoły awansujące mogą bez żadnych ograniczeń uzupełniać składy zawodnikami z zespołów tego samego klubu, które nie awansowały do dalszych rozgrywek.</w:t>
      </w:r>
    </w:p>
    <w:p>
      <w:pPr>
        <w:pStyle w:val="ListParagraph"/>
        <w:spacing w:lineRule="auto" w:line="240"/>
        <w:ind w:left="0" w:hanging="0"/>
        <w:rPr/>
      </w:pPr>
      <w:r>
        <w:rPr/>
        <w:t>112) Przez odpadnięcie z dalszej fazy rozgrywek rozumiane jest:</w:t>
      </w:r>
    </w:p>
    <w:p>
      <w:pPr>
        <w:pStyle w:val="ListParagraph"/>
        <w:spacing w:lineRule="auto" w:line="240"/>
        <w:ind w:left="0" w:hanging="0"/>
        <w:rPr/>
      </w:pPr>
      <w:r>
        <w:rPr/>
        <w:t xml:space="preserve">     </w:t>
      </w:r>
      <w:r>
        <w:rPr/>
        <w:t>a) zajęcie miejsca w danej fazie nie dające awansu do następnego etapu;</w:t>
      </w:r>
    </w:p>
    <w:p>
      <w:pPr>
        <w:pStyle w:val="ListParagraph"/>
        <w:spacing w:lineRule="auto" w:line="240"/>
        <w:ind w:left="0" w:hanging="0"/>
        <w:rPr/>
      </w:pPr>
      <w:r>
        <w:rPr/>
        <w:t xml:space="preserve">     </w:t>
      </w:r>
      <w:r>
        <w:rPr/>
        <w:t>b) wycofanie się zespołu w danej fazie rozgrywek lub po jej zakończeniu;</w:t>
      </w:r>
    </w:p>
    <w:p>
      <w:pPr>
        <w:pStyle w:val="ListParagraph"/>
        <w:spacing w:lineRule="auto" w:line="240"/>
        <w:ind w:left="0" w:hanging="0"/>
        <w:rPr/>
      </w:pPr>
      <w:r>
        <w:rPr/>
        <w:t xml:space="preserve">     </w:t>
      </w:r>
      <w:r>
        <w:rPr/>
        <w:t>c) wycofanie zespołu w danej fazie rozgrywek lub po jej zakończeniu przez WGiD z powodu naruszenia zasad regulaminów PWZPS lub PZPS.</w:t>
      </w:r>
    </w:p>
    <w:p>
      <w:pPr>
        <w:pStyle w:val="ListParagraph"/>
        <w:spacing w:lineRule="auto" w:line="240"/>
        <w:ind w:left="0" w:hanging="0"/>
        <w:rPr/>
      </w:pPr>
      <w:r>
        <w:rPr/>
        <w:t xml:space="preserve">113) W przypadku awansu jednego zespołu z klubu posiadającego dwa lub więcej zespoły w danej kategorii wiekowej, do rundy finałowej (dot. tylko awansu do Finału A), przed rozpoczęciem rundy finałowej, zespoły uczestniczące w finale, mogą się wymieniać zawodnikami z pozostałymi zespołami uczestniczącymi </w:t>
      </w:r>
    </w:p>
    <w:p>
      <w:pPr>
        <w:pStyle w:val="ListParagraph"/>
        <w:spacing w:lineRule="auto" w:line="240"/>
        <w:ind w:left="0" w:hanging="0"/>
        <w:rPr/>
      </w:pPr>
      <w:r>
        <w:rPr/>
        <w:t xml:space="preserve">w rozgrywkach o dalsze miejsca (Finały B, C itp.). Wówczas podczas trwania fazy finałowej zespoły te będą musiały brać udział w składach ustalonych przed tą fazą, bez możliwości ponownej wymiany zawodników. </w:t>
      </w:r>
    </w:p>
    <w:p>
      <w:pPr>
        <w:pStyle w:val="ListParagraph"/>
        <w:spacing w:lineRule="auto" w:line="240"/>
        <w:ind w:left="0" w:hanging="0"/>
        <w:rPr/>
      </w:pPr>
      <w:r>
        <w:rPr/>
        <w:t xml:space="preserve">114) W przypadku awansu dwóch zespołów z jednego klubu do rundy finałowej (dot. tylko awansu do Finału A), klub może skorzystać z wymiany zawodników o której mowa w pkt. 111 pod warunkiem, że przed rozpoczęciem rundy finałowej, jeden z zespołów tego klubu jest wykluczany z rundy finałowej (ew. bierze udział </w:t>
      </w:r>
    </w:p>
    <w:p>
      <w:pPr>
        <w:pStyle w:val="ListParagraph"/>
        <w:spacing w:lineRule="auto" w:line="240"/>
        <w:ind w:left="0" w:hanging="0"/>
        <w:rPr/>
      </w:pPr>
      <w:r>
        <w:rPr/>
        <w:t>w rozgrywkach o dalsze miejsca, np. Finał B), natomiast do rundy finałowej, dokooptowany jest kolejny zespół, zgodnie z klasyfikacją końcową poprzedniej rundy rozgrywkowej.</w:t>
      </w:r>
    </w:p>
    <w:p>
      <w:pPr>
        <w:pStyle w:val="Normal"/>
        <w:spacing w:lineRule="exact" w:line="300" w:before="0" w:after="143"/>
        <w:jc w:val="center"/>
        <w:rPr>
          <w:rFonts w:ascii="Arial" w:hAnsi="Arial"/>
          <w:sz w:val="26"/>
          <w:szCs w:val="26"/>
        </w:rPr>
      </w:pPr>
      <w:r>
        <w:rPr>
          <w:rFonts w:ascii="Arial" w:hAnsi="Arial"/>
          <w:b/>
          <w:sz w:val="26"/>
          <w:szCs w:val="26"/>
        </w:rPr>
        <w:t>§ 13</w:t>
      </w:r>
    </w:p>
    <w:p>
      <w:pPr>
        <w:pStyle w:val="Normal"/>
        <w:spacing w:lineRule="exact" w:line="300" w:before="0" w:after="86"/>
        <w:jc w:val="center"/>
        <w:rPr/>
      </w:pPr>
      <w:r>
        <w:rPr>
          <w:rFonts w:ascii="Arial" w:hAnsi="Arial"/>
          <w:b/>
          <w:sz w:val="26"/>
          <w:szCs w:val="26"/>
        </w:rPr>
        <w:t xml:space="preserve"> </w:t>
      </w:r>
      <w:r>
        <w:rPr>
          <w:rFonts w:ascii="Arial" w:hAnsi="Arial"/>
          <w:b/>
          <w:sz w:val="26"/>
          <w:szCs w:val="26"/>
        </w:rPr>
        <w:t>Wycofanie się zespołu z rozgrywek</w:t>
      </w:r>
    </w:p>
    <w:p>
      <w:pPr>
        <w:pStyle w:val="ListParagraph"/>
        <w:spacing w:lineRule="auto" w:line="240"/>
        <w:ind w:left="0" w:hanging="0"/>
        <w:rPr/>
      </w:pPr>
      <w:r>
        <w:rPr/>
        <w:t>115) WGiD zastrzega możliwość z urzędu wycofania zespołu z rozgrywek (w każdej fazie) jak również zweryfikowania wyników w trakcie ich trwania lub po ich zakończeniu w następujących przypadkach:</w:t>
      </w:r>
    </w:p>
    <w:p>
      <w:pPr>
        <w:pStyle w:val="ListParagraph"/>
        <w:spacing w:lineRule="auto" w:line="240"/>
        <w:ind w:left="0" w:hanging="0"/>
        <w:rPr/>
      </w:pPr>
      <w:r>
        <w:rPr/>
        <w:t xml:space="preserve">     </w:t>
      </w:r>
      <w:r>
        <w:rPr/>
        <w:t>a) brak uregulowania należności finansowych z tytułu kar finansowych, wpisowego, składek członkowskich lub innych zaległości wobec PWZPS oraz PZPS;</w:t>
      </w:r>
    </w:p>
    <w:p>
      <w:pPr>
        <w:pStyle w:val="ListParagraph"/>
        <w:spacing w:lineRule="auto" w:line="240"/>
        <w:ind w:left="0" w:hanging="0"/>
        <w:rPr/>
      </w:pPr>
      <w:r>
        <w:rPr/>
        <w:t xml:space="preserve">     </w:t>
      </w:r>
      <w:r>
        <w:rPr/>
        <w:t xml:space="preserve">b) trzykrotne zweryfikowanie spotkań jako walkowery z powodu nieobecności zespołu na zawodach, </w:t>
      </w:r>
    </w:p>
    <w:p>
      <w:pPr>
        <w:pStyle w:val="ListParagraph"/>
        <w:spacing w:lineRule="auto" w:line="240"/>
        <w:ind w:left="0" w:hanging="0"/>
        <w:rPr/>
      </w:pPr>
      <w:r>
        <w:rPr/>
        <w:t>a w przypadku systemu turniejowego nieobecności na dwóch turniejach. Poprzez nieobecność uważa się również stawienie się na zawody z mniejszą ilością zawodników, niż to jest wymagane;</w:t>
      </w:r>
    </w:p>
    <w:p>
      <w:pPr>
        <w:pStyle w:val="ListParagraph"/>
        <w:spacing w:lineRule="auto" w:line="240"/>
        <w:ind w:left="0" w:hanging="0"/>
        <w:rPr/>
      </w:pPr>
      <w:r>
        <w:rPr/>
        <w:t xml:space="preserve">     </w:t>
      </w:r>
      <w:r>
        <w:rPr/>
        <w:t>c) trzykrotne zweryfikowanie spotkań jako walkowery z innych powodów, min.:</w:t>
      </w:r>
    </w:p>
    <w:p>
      <w:pPr>
        <w:pStyle w:val="ListParagraph"/>
        <w:spacing w:lineRule="auto" w:line="240"/>
        <w:rPr/>
      </w:pPr>
      <w:r>
        <w:rPr/>
        <w:t>- oddanie walkowerem spotkania;</w:t>
      </w:r>
    </w:p>
    <w:p>
      <w:pPr>
        <w:pStyle w:val="ListParagraph"/>
        <w:spacing w:lineRule="auto" w:line="240"/>
        <w:rPr/>
      </w:pPr>
      <w:r>
        <w:rPr/>
        <w:t>- udział w meczu nieuprawnionego zawodnika;</w:t>
      </w:r>
    </w:p>
    <w:p>
      <w:pPr>
        <w:pStyle w:val="ListParagraph"/>
        <w:spacing w:lineRule="auto" w:line="240"/>
        <w:rPr/>
      </w:pPr>
      <w:r>
        <w:rPr/>
        <w:t>- brak wymaganych dokumentów;</w:t>
      </w:r>
    </w:p>
    <w:p>
      <w:pPr>
        <w:pStyle w:val="ListParagraph"/>
        <w:spacing w:lineRule="auto" w:line="240"/>
        <w:rPr/>
      </w:pPr>
      <w:r>
        <w:rPr/>
        <w:t>- brak opieki medycznej na zawodach</w:t>
      </w:r>
    </w:p>
    <w:p>
      <w:pPr>
        <w:pStyle w:val="ListParagraph"/>
        <w:spacing w:lineRule="auto" w:line="240"/>
        <w:rPr/>
      </w:pPr>
      <w:r>
        <w:rPr/>
        <w:t>- innych okoliczności spowodowanych z winy klubów, jeżeli wycofanie zespołu z rozgrywek będzie</w:t>
      </w:r>
    </w:p>
    <w:p>
      <w:pPr>
        <w:pStyle w:val="ListParagraph"/>
        <w:spacing w:lineRule="auto" w:line="240"/>
        <w:ind w:left="0" w:hanging="0"/>
        <w:rPr/>
      </w:pPr>
      <w:r>
        <w:rPr/>
        <w:t>leżało w interesie współzawodnictwa sportowego i szkoleniowego.</w:t>
      </w:r>
    </w:p>
    <w:p>
      <w:pPr>
        <w:pStyle w:val="ListParagraph"/>
        <w:spacing w:lineRule="auto" w:line="240"/>
        <w:ind w:left="0" w:hanging="0"/>
        <w:rPr/>
      </w:pPr>
      <w:r>
        <w:rPr/>
        <w:t xml:space="preserve">116) W przypadku spóźnienia się na zawody, przedstawiciel tego klubu zobowiązany jest do powiadomienia </w:t>
      </w:r>
    </w:p>
    <w:p>
      <w:pPr>
        <w:pStyle w:val="ListParagraph"/>
        <w:spacing w:lineRule="auto" w:line="240"/>
        <w:ind w:left="0" w:hanging="0"/>
        <w:rPr/>
      </w:pPr>
      <w:r>
        <w:rPr/>
        <w:t>o tym fakcie Organizatora zawodów (gospodarza) lub sędziego zawodów.</w:t>
      </w:r>
    </w:p>
    <w:p>
      <w:pPr>
        <w:pStyle w:val="ListParagraph"/>
        <w:spacing w:lineRule="auto" w:line="240"/>
        <w:ind w:left="0" w:hanging="0"/>
        <w:jc w:val="center"/>
        <w:rPr/>
      </w:pPr>
      <w:r>
        <w:rPr/>
        <w:t>10</w:t>
      </w:r>
    </w:p>
    <w:p>
      <w:pPr>
        <w:pStyle w:val="ListParagraph"/>
        <w:spacing w:lineRule="auto" w:line="240"/>
        <w:ind w:left="0" w:hanging="0"/>
        <w:rPr/>
      </w:pPr>
      <w:r>
        <w:rPr/>
        <w:t>117) W przypadku wycofania się zespołu w trakcie trwania fazy / rundy, wszystkie wyniki spotkań, z udziałem wycofanego zespołu w tej fazie / rundzie zostają anulowane. Wyniki spotkań zakończonych faz / rund zostają zachowane.</w:t>
      </w:r>
    </w:p>
    <w:p>
      <w:pPr>
        <w:pStyle w:val="ListParagraph"/>
        <w:spacing w:lineRule="auto" w:line="240" w:before="0" w:after="143"/>
        <w:ind w:left="0" w:hanging="0"/>
        <w:contextualSpacing/>
        <w:rPr/>
      </w:pPr>
      <w:r>
        <w:rPr/>
        <w:t>118) W przypadku wycofania zespołu z rozgrywek po zgłoszeniu lub ustaleniu terminarza oraz w trakcie rozgrywek, WGiD ma prawo nałożyć na klub opłatę zgodną z Komunikatem Organizacyjnym.</w:t>
      </w:r>
    </w:p>
    <w:p>
      <w:pPr>
        <w:pStyle w:val="Normal"/>
        <w:spacing w:lineRule="exact" w:line="300" w:before="0" w:after="143"/>
        <w:jc w:val="center"/>
        <w:rPr>
          <w:rFonts w:ascii="Arial" w:hAnsi="Arial"/>
          <w:sz w:val="26"/>
          <w:szCs w:val="26"/>
        </w:rPr>
      </w:pPr>
      <w:r>
        <w:rPr>
          <w:rFonts w:ascii="Arial" w:hAnsi="Arial"/>
          <w:b/>
          <w:sz w:val="26"/>
          <w:szCs w:val="26"/>
        </w:rPr>
        <w:t>§ 14</w:t>
      </w:r>
    </w:p>
    <w:p>
      <w:pPr>
        <w:pStyle w:val="Normal"/>
        <w:spacing w:lineRule="exact" w:line="300" w:before="0" w:after="29"/>
        <w:jc w:val="center"/>
        <w:rPr/>
      </w:pPr>
      <w:r>
        <w:rPr>
          <w:rFonts w:ascii="Arial" w:hAnsi="Arial"/>
          <w:b/>
          <w:sz w:val="26"/>
          <w:szCs w:val="26"/>
        </w:rPr>
        <w:t>Obsługa medyczna</w:t>
      </w:r>
    </w:p>
    <w:p>
      <w:pPr>
        <w:pStyle w:val="ListParagraph"/>
        <w:spacing w:lineRule="auto" w:line="240"/>
        <w:ind w:left="0" w:hanging="0"/>
        <w:rPr/>
      </w:pPr>
      <w:r>
        <w:rPr/>
        <w:t>119) W rozgrywkach mistrzowskich na wszystkich ich etapach na meczach i turniejach obowiązek zabezpieczenia opieki medycznej spoczywa na gospodarzach spotkań i turniejów bez względu na to czy zawody rozgrywane są w obiekcie klubu – gospodarza lub innej hali.</w:t>
      </w:r>
    </w:p>
    <w:p>
      <w:pPr>
        <w:pStyle w:val="ListParagraph"/>
        <w:spacing w:lineRule="auto" w:line="240"/>
        <w:ind w:left="0" w:hanging="0"/>
        <w:rPr/>
      </w:pPr>
      <w:r>
        <w:rPr/>
        <w:t xml:space="preserve">120) W pozostałych zawodach piłki siatkowej obowiązek zabezpieczenia obsługi medycznej spoczywa </w:t>
      </w:r>
    </w:p>
    <w:p>
      <w:pPr>
        <w:pStyle w:val="ListParagraph"/>
        <w:spacing w:lineRule="auto" w:line="240"/>
        <w:ind w:left="0" w:hanging="0"/>
        <w:rPr/>
      </w:pPr>
      <w:r>
        <w:rPr/>
        <w:t>na organizatorach zawodów.</w:t>
      </w:r>
    </w:p>
    <w:p>
      <w:pPr>
        <w:pStyle w:val="ListParagraph"/>
        <w:spacing w:lineRule="auto" w:line="240"/>
        <w:ind w:left="0" w:hanging="0"/>
        <w:rPr/>
      </w:pPr>
      <w:r>
        <w:rPr/>
        <w:t>121) Uprawnionymi do sprawowania opieki medycznej są: lekarz, ratownik medyczny i pielęgniarka.</w:t>
      </w:r>
    </w:p>
    <w:p>
      <w:pPr>
        <w:pStyle w:val="ListParagraph"/>
        <w:spacing w:lineRule="auto" w:line="240"/>
        <w:ind w:left="0" w:hanging="0"/>
        <w:rPr/>
      </w:pPr>
      <w:r>
        <w:rPr/>
        <w:t>122) W przypadku braku opieki medycznej zawody nie odbędą się.</w:t>
      </w:r>
    </w:p>
    <w:p>
      <w:pPr>
        <w:pStyle w:val="ListParagraph"/>
        <w:spacing w:lineRule="auto" w:line="240"/>
        <w:ind w:left="0" w:hanging="0"/>
        <w:rPr/>
      </w:pPr>
      <w:r>
        <w:rPr/>
        <w:t xml:space="preserve">123) W przypadku braku opieki medycznej na turnieju, żaden mecz nie zostanie rozegrany. Turniej zostanie rozegrany ponownie na koszt organizatora, ale bez jego udziału w terminie i miejscu wyznaczonym </w:t>
      </w:r>
    </w:p>
    <w:p>
      <w:pPr>
        <w:pStyle w:val="ListParagraph"/>
        <w:spacing w:lineRule="auto" w:line="240" w:before="0" w:after="143"/>
        <w:ind w:left="0" w:hanging="0"/>
        <w:contextualSpacing/>
        <w:rPr/>
      </w:pPr>
      <w:r>
        <w:rPr/>
        <w:t>przez WGiD.</w:t>
      </w:r>
    </w:p>
    <w:p>
      <w:pPr>
        <w:pStyle w:val="Normal"/>
        <w:spacing w:lineRule="exact" w:line="300" w:before="0" w:after="143"/>
        <w:jc w:val="center"/>
        <w:rPr>
          <w:rFonts w:ascii="Arial" w:hAnsi="Arial"/>
          <w:sz w:val="26"/>
          <w:szCs w:val="26"/>
        </w:rPr>
      </w:pPr>
      <w:r>
        <w:rPr>
          <w:rFonts w:ascii="Arial" w:hAnsi="Arial"/>
          <w:b/>
          <w:sz w:val="26"/>
          <w:szCs w:val="26"/>
        </w:rPr>
        <w:t>§ 15</w:t>
      </w:r>
    </w:p>
    <w:p>
      <w:pPr>
        <w:pStyle w:val="Normal"/>
        <w:spacing w:lineRule="exact" w:line="300" w:before="0" w:after="143"/>
        <w:jc w:val="center"/>
        <w:rPr>
          <w:rFonts w:ascii="Arial" w:hAnsi="Arial"/>
          <w:sz w:val="26"/>
          <w:szCs w:val="26"/>
        </w:rPr>
      </w:pPr>
      <w:r>
        <w:rPr>
          <w:rFonts w:ascii="Arial" w:hAnsi="Arial"/>
          <w:b/>
          <w:sz w:val="26"/>
          <w:szCs w:val="26"/>
        </w:rPr>
        <w:t>Sprawy sędziowskie</w:t>
      </w:r>
    </w:p>
    <w:p>
      <w:pPr>
        <w:pStyle w:val="ListParagraph"/>
        <w:spacing w:lineRule="auto" w:line="240"/>
        <w:ind w:left="0" w:hanging="0"/>
        <w:rPr/>
      </w:pPr>
      <w:r>
        <w:rPr/>
        <w:t xml:space="preserve">124) Wydział Sędziowski PWZPS jest jedynym organem uprawnionym w województwie pomorskim, </w:t>
      </w:r>
    </w:p>
    <w:p>
      <w:pPr>
        <w:pStyle w:val="ListParagraph"/>
        <w:spacing w:lineRule="auto" w:line="240"/>
        <w:ind w:left="0" w:hanging="0"/>
        <w:rPr/>
      </w:pPr>
      <w:r>
        <w:rPr/>
        <w:t>do nominowania sędziów na mistrzowskie i towarzyskie zawody piłki siatkowej, organizowane przez PWZPS, kluby sportowe i innych organizatorów zawodów.</w:t>
      </w:r>
    </w:p>
    <w:p>
      <w:pPr>
        <w:pStyle w:val="ListParagraph"/>
        <w:spacing w:lineRule="auto" w:line="240"/>
        <w:ind w:left="0" w:hanging="0"/>
        <w:rPr/>
      </w:pPr>
      <w:r>
        <w:rPr/>
        <w:t xml:space="preserve">125) Wydział Sędziowski PWZPS nominuje sędziów do prowadzenia wszystkich zawodów i turniejów mistrzowskich, poza oficjalnym kalendarzem rozgrywek lub poza kompetencją PWZPS. W przypadku zawodów </w:t>
      </w:r>
    </w:p>
    <w:p>
      <w:pPr>
        <w:pStyle w:val="ListParagraph"/>
        <w:spacing w:lineRule="auto" w:line="240"/>
        <w:ind w:left="0" w:hanging="0"/>
        <w:rPr/>
      </w:pPr>
      <w:r>
        <w:rPr/>
        <w:t>i turniejów towarzyskich nominowanie sędziów odbywa się wyłącznie na pisemny wniosek organizatora zawodów.</w:t>
      </w:r>
    </w:p>
    <w:p>
      <w:pPr>
        <w:pStyle w:val="ListParagraph"/>
        <w:spacing w:lineRule="auto" w:line="240"/>
        <w:ind w:left="0" w:hanging="0"/>
        <w:rPr/>
      </w:pPr>
      <w:r>
        <w:rPr/>
        <w:t xml:space="preserve">126) W czasie rozgrywania zawodów mistrzowskich, wszystkie zagadnienia nie ujęte przepisami </w:t>
      </w:r>
    </w:p>
    <w:p>
      <w:pPr>
        <w:pStyle w:val="ListParagraph"/>
        <w:spacing w:lineRule="auto" w:line="240"/>
        <w:ind w:left="0" w:hanging="0"/>
        <w:rPr/>
      </w:pPr>
      <w:r>
        <w:rPr/>
        <w:t>i regulaminami rozstrzyga na miejscu Sędzia Główny, a gdy nie jest on wyznaczony – Sędzia I zawodów.</w:t>
      </w:r>
    </w:p>
    <w:p>
      <w:pPr>
        <w:pStyle w:val="ListParagraph"/>
        <w:spacing w:lineRule="auto" w:line="240"/>
        <w:ind w:left="0" w:hanging="0"/>
        <w:rPr/>
      </w:pPr>
      <w:r>
        <w:rPr/>
        <w:t xml:space="preserve">127) Warunkiem obsadzenia sędziego na zawody jest posiadanie ważnego certyfikatu sędziowskiego </w:t>
      </w:r>
    </w:p>
    <w:p>
      <w:pPr>
        <w:pStyle w:val="ListParagraph"/>
        <w:spacing w:lineRule="auto" w:line="240"/>
        <w:ind w:left="0" w:hanging="0"/>
        <w:rPr/>
      </w:pPr>
      <w:r>
        <w:rPr/>
        <w:t>na dany sezon.</w:t>
      </w:r>
    </w:p>
    <w:p>
      <w:pPr>
        <w:pStyle w:val="ListParagraph"/>
        <w:spacing w:lineRule="auto" w:line="240"/>
        <w:ind w:left="0" w:hanging="0"/>
        <w:rPr/>
      </w:pPr>
      <w:r>
        <w:rPr/>
        <w:t>128) Kryteria i warunki jakie musi spełniać sędzia piłki siatkowej do otrzymania certyfikatu określa Wydział Sędziowski PWZPS.</w:t>
      </w:r>
    </w:p>
    <w:p>
      <w:pPr>
        <w:pStyle w:val="ListParagraph"/>
        <w:spacing w:lineRule="auto" w:line="240"/>
        <w:ind w:left="0" w:hanging="0"/>
        <w:rPr/>
      </w:pPr>
      <w:r>
        <w:rPr/>
        <w:t>129) Koszt certyfikatu sędziego określa Komunikat Organizacyjny PWZPS.</w:t>
      </w:r>
    </w:p>
    <w:p>
      <w:pPr>
        <w:pStyle w:val="ListParagraph"/>
        <w:spacing w:lineRule="auto" w:line="240"/>
        <w:ind w:left="0" w:hanging="0"/>
        <w:rPr/>
      </w:pPr>
      <w:r>
        <w:rPr/>
        <w:t>130) Stawki wynagrodzenia sędziów określa Uchwała Zarządu PWZPS.</w:t>
      </w:r>
    </w:p>
    <w:p>
      <w:pPr>
        <w:pStyle w:val="ListParagraph"/>
        <w:spacing w:lineRule="auto" w:line="240"/>
        <w:ind w:left="0" w:hanging="0"/>
        <w:rPr/>
      </w:pPr>
      <w:r>
        <w:rPr/>
        <w:t>131) Począwszy od półfinału MP w kategoriach młodzieżowych organizowanego przez PZPS, stawki wynagrodzenia sędziów określa Komunikat Organizacyjny PZPS na dany sezon.</w:t>
      </w:r>
    </w:p>
    <w:p>
      <w:pPr>
        <w:pStyle w:val="ListParagraph"/>
        <w:spacing w:lineRule="auto" w:line="240"/>
        <w:ind w:left="0" w:hanging="0"/>
        <w:rPr/>
      </w:pPr>
      <w:r>
        <w:rPr/>
        <w:t>132) Począwszy od Półfinałów o wejście do II Ligi – Komunikat Organizacyjny PZPS na dany sezon.</w:t>
      </w:r>
    </w:p>
    <w:p>
      <w:pPr>
        <w:pStyle w:val="ListParagraph"/>
        <w:spacing w:lineRule="auto" w:line="240"/>
        <w:ind w:left="0" w:hanging="0"/>
        <w:rPr/>
      </w:pPr>
      <w:r>
        <w:rPr/>
        <w:t>133) Koszty obsady sędziowskiej:</w:t>
      </w:r>
    </w:p>
    <w:p>
      <w:pPr>
        <w:pStyle w:val="ListParagraph"/>
        <w:spacing w:lineRule="auto" w:line="240"/>
        <w:ind w:left="0" w:hanging="0"/>
        <w:rPr/>
      </w:pPr>
      <w:r>
        <w:rPr/>
        <w:t xml:space="preserve">     </w:t>
      </w:r>
      <w:r>
        <w:rPr/>
        <w:t>a) w rozgrywkach mistrzowskich PWZPS we wszystkich kategoriach wiekowych koszty obsady sędziowskiej pokrywa organizator zawodów – gospodarz zawodów bez względu na miejsce jego rozgrywania, przed rozpoczęciem zawodów;</w:t>
      </w:r>
    </w:p>
    <w:p>
      <w:pPr>
        <w:pStyle w:val="ListParagraph"/>
        <w:spacing w:lineRule="auto" w:line="240"/>
        <w:ind w:left="0" w:hanging="0"/>
        <w:rPr/>
      </w:pPr>
      <w:r>
        <w:rPr/>
        <w:t xml:space="preserve">    </w:t>
      </w:r>
      <w:r>
        <w:rPr/>
        <w:t>b) w rozgrywkach mistrzowskich organizowanych przez PZPS we wszystkich kategoriach wiekowych koszty obsady sędziowskiej mogą być określone w odrębnych przepisach PZPS.</w:t>
      </w:r>
    </w:p>
    <w:p>
      <w:pPr>
        <w:pStyle w:val="ListParagraph"/>
        <w:spacing w:lineRule="auto" w:line="240"/>
        <w:ind w:left="0" w:hanging="0"/>
        <w:rPr/>
      </w:pPr>
      <w:r>
        <w:rPr/>
      </w:r>
    </w:p>
    <w:p>
      <w:pPr>
        <w:pStyle w:val="ListParagraph"/>
        <w:spacing w:lineRule="auto" w:line="240"/>
        <w:ind w:left="0" w:hanging="0"/>
        <w:jc w:val="center"/>
        <w:rPr/>
      </w:pPr>
      <w:r>
        <w:rPr/>
        <w:t>11</w:t>
      </w:r>
    </w:p>
    <w:p>
      <w:pPr>
        <w:pStyle w:val="ListParagraph"/>
        <w:spacing w:lineRule="auto" w:line="240"/>
        <w:ind w:left="0" w:hanging="0"/>
        <w:rPr/>
      </w:pPr>
      <w:r>
        <w:rPr/>
        <w:t>134) Na wszystkie zawody w piłce siatkowej rozgrywane na terenie województwa pomorskiego, obsady sędziowskiej dokonuje Komisja Obsad Wydziału Sędziowskiego PWZPS.</w:t>
      </w:r>
    </w:p>
    <w:p>
      <w:pPr>
        <w:pStyle w:val="ListParagraph"/>
        <w:spacing w:lineRule="auto" w:line="240"/>
        <w:ind w:left="0" w:hanging="0"/>
        <w:rPr/>
      </w:pPr>
      <w:r>
        <w:rPr/>
      </w:r>
    </w:p>
    <w:p>
      <w:pPr>
        <w:pStyle w:val="ListParagraph"/>
        <w:spacing w:lineRule="auto" w:line="240" w:before="0" w:after="143"/>
        <w:ind w:left="0" w:hanging="0"/>
        <w:contextualSpacing/>
        <w:rPr/>
      </w:pPr>
      <w:r>
        <w:rPr/>
        <w:t xml:space="preserve">135) Sędziowie nominowani na zawody piłki siatkowej przez Wydział Sędziowski PWZPS zobowiązani są </w:t>
        <w:br/>
        <w:t>do przestrzegania postanowień wynikających z Regulaminów rozgrywek oraz z komunikatów dotyczących rozgrywek, regulaminów sędziowskich, pisemnych zaleceń, ustalonych procedur postępowania oraz wytycznych organizacyjnych Wydziału Sędziowskiego PWZPS, a także innych ogólnych przepisów i zarządzeń obowiązujących w kulturze fizycznej i sporcie.</w:t>
      </w:r>
    </w:p>
    <w:p>
      <w:pPr>
        <w:pStyle w:val="Normal"/>
        <w:spacing w:lineRule="exact" w:line="300" w:before="0" w:after="143"/>
        <w:jc w:val="center"/>
        <w:rPr>
          <w:rFonts w:ascii="Arial" w:hAnsi="Arial"/>
          <w:sz w:val="26"/>
          <w:szCs w:val="26"/>
        </w:rPr>
      </w:pPr>
      <w:r>
        <w:rPr>
          <w:rFonts w:ascii="Arial" w:hAnsi="Arial"/>
          <w:b/>
          <w:sz w:val="26"/>
          <w:szCs w:val="26"/>
        </w:rPr>
        <w:t>§ 16</w:t>
      </w:r>
    </w:p>
    <w:p>
      <w:pPr>
        <w:pStyle w:val="Normal"/>
        <w:spacing w:lineRule="exact" w:line="300" w:before="0" w:after="86"/>
        <w:jc w:val="center"/>
        <w:rPr/>
      </w:pPr>
      <w:r>
        <w:rPr>
          <w:rFonts w:ascii="Arial" w:hAnsi="Arial"/>
          <w:b/>
          <w:sz w:val="26"/>
          <w:szCs w:val="26"/>
        </w:rPr>
        <w:t>Kary i opłaty regulaminowe</w:t>
      </w:r>
    </w:p>
    <w:p>
      <w:pPr>
        <w:pStyle w:val="ListParagraph"/>
        <w:spacing w:lineRule="auto" w:line="240"/>
        <w:ind w:left="0" w:hanging="0"/>
        <w:rPr/>
      </w:pPr>
      <w:r>
        <w:rPr/>
        <w:t>136) WGiD za naruszenia Przepisów Gry oraz Regulaminów PWZPS, może nałożyć kary zgodnie z Taryfikatorem określonym w Komunikacie Organizacyjnym PWZPS na dany sezon.</w:t>
      </w:r>
    </w:p>
    <w:p>
      <w:pPr>
        <w:pStyle w:val="ListParagraph"/>
        <w:spacing w:lineRule="auto" w:line="240"/>
        <w:ind w:left="0" w:hanging="0"/>
        <w:rPr/>
      </w:pPr>
      <w:r>
        <w:rPr/>
        <w:t>137) WGiD w zaistniałych konkretnych przypadkach oraz okolicznościach nieobjętych w niniejszym taryfikatorze zastrzega sobie prawo nałożenia indywidualnych kar finansowych w innej wysokości jeżeli zachodzić będą uzasadnione przesłanki lub wymagać będą tego względy regulaminowe oraz zasady współzawodnictwa sportowego.</w:t>
      </w:r>
    </w:p>
    <w:p>
      <w:pPr>
        <w:pStyle w:val="ListParagraph"/>
        <w:spacing w:lineRule="auto" w:line="240"/>
        <w:ind w:left="0" w:hanging="0"/>
        <w:rPr/>
      </w:pPr>
      <w:r>
        <w:rPr/>
        <w:t xml:space="preserve">138) WGiD zastrzega możliwość nakładania kar i opłat regulaminowych w komunikatach lub odrębnych pismach, w przypadku naruszenia przepisów lub regulaminów rozgrywek, po zakończeniu rozgrywek </w:t>
      </w:r>
    </w:p>
    <w:p>
      <w:pPr>
        <w:pStyle w:val="ListParagraph"/>
        <w:spacing w:lineRule="auto" w:line="240"/>
        <w:ind w:left="0" w:hanging="0"/>
        <w:rPr/>
      </w:pPr>
      <w:r>
        <w:rPr/>
        <w:t>lub w tracie ich trwania.</w:t>
      </w:r>
    </w:p>
    <w:p>
      <w:pPr>
        <w:pStyle w:val="ListParagraph"/>
        <w:spacing w:lineRule="auto" w:line="240" w:before="0" w:after="143"/>
        <w:ind w:left="0" w:hanging="0"/>
        <w:contextualSpacing/>
        <w:rPr/>
      </w:pPr>
      <w:r>
        <w:rPr/>
        <w:t>139) Konsekwencją nieuregulowania kar finansowych jest niedopuszczenie do rozgrywek wszystkich zespołów danego klubu w poszczególnych kategoriach wiekowych, niezależnie od tego, którego zespołu dotyczyła nałożona kara.</w:t>
      </w:r>
    </w:p>
    <w:p>
      <w:pPr>
        <w:pStyle w:val="Normal"/>
        <w:spacing w:lineRule="exact" w:line="300" w:before="0" w:after="143"/>
        <w:jc w:val="center"/>
        <w:rPr/>
      </w:pPr>
      <w:r>
        <w:rPr>
          <w:rFonts w:ascii="Arial" w:hAnsi="Arial"/>
          <w:b/>
          <w:sz w:val="26"/>
          <w:szCs w:val="26"/>
        </w:rPr>
        <w:t>§ 17</w:t>
      </w:r>
    </w:p>
    <w:p>
      <w:pPr>
        <w:pStyle w:val="Normal"/>
        <w:spacing w:lineRule="exact" w:line="300" w:before="0" w:after="86"/>
        <w:jc w:val="center"/>
        <w:rPr/>
      </w:pPr>
      <w:r>
        <w:rPr>
          <w:rFonts w:ascii="Arial" w:hAnsi="Arial"/>
          <w:b/>
          <w:sz w:val="26"/>
          <w:szCs w:val="26"/>
        </w:rPr>
        <w:t>Rozpatrywanie protestów, odwołań</w:t>
      </w:r>
    </w:p>
    <w:p>
      <w:pPr>
        <w:pStyle w:val="ListParagraph"/>
        <w:spacing w:lineRule="auto" w:line="240"/>
        <w:ind w:left="0" w:hanging="0"/>
        <w:rPr/>
      </w:pPr>
      <w:r>
        <w:rPr/>
        <w:t xml:space="preserve">140) Klub – uczestnik rozgrywek ma prawo składania protestów i odwołań, a WGiD ma obowiązek </w:t>
      </w:r>
    </w:p>
    <w:p>
      <w:pPr>
        <w:pStyle w:val="ListParagraph"/>
        <w:spacing w:lineRule="auto" w:line="240"/>
        <w:ind w:left="0" w:hanging="0"/>
        <w:rPr/>
      </w:pPr>
      <w:r>
        <w:rPr/>
        <w:t>ich rozpatrzenia jeżeli spełnione zostaną niżej wymienione warunki:</w:t>
      </w:r>
    </w:p>
    <w:p>
      <w:pPr>
        <w:pStyle w:val="ListParagraph"/>
        <w:spacing w:lineRule="auto" w:line="240"/>
        <w:ind w:left="0" w:hanging="0"/>
        <w:rPr/>
      </w:pPr>
      <w:r>
        <w:rPr/>
        <w:t xml:space="preserve">     </w:t>
      </w:r>
      <w:r>
        <w:rPr/>
        <w:t>a) protest jest zgłoszony wyłącznie w formie pisemnej w terminie 48 godzin (data potwierdzenia lub stempla pocztowego) od zakończenia spotkania lub zaistniałej innej okoliczności będącej przedmiotem protestu (odwołania) albo od momentu, kiedy wnioskodawca posiadł lub mógł posiąść wiadomość będącą przedmiotem protestu;</w:t>
      </w:r>
    </w:p>
    <w:p>
      <w:pPr>
        <w:pStyle w:val="ListParagraph"/>
        <w:spacing w:lineRule="auto" w:line="240"/>
        <w:ind w:left="0" w:hanging="0"/>
        <w:rPr/>
      </w:pPr>
      <w:r>
        <w:rPr/>
        <w:t xml:space="preserve">     </w:t>
      </w:r>
      <w:r>
        <w:rPr/>
        <w:t>b) sprawa nadaje się do rozstrzygnięcia w zakresie uprawnień i kompetencji WGiD albo innych wydziałów związku lub Zarządu PWZPS (lub jego Prezydium), a przepisy, regulaminy, decyzje administracyjne lub inne akty prawne nie zastrzegają innych sposobów rozwiązań albo kompetencji innych organów;</w:t>
      </w:r>
    </w:p>
    <w:p>
      <w:pPr>
        <w:pStyle w:val="ListParagraph"/>
        <w:spacing w:lineRule="auto" w:line="240"/>
        <w:ind w:left="0" w:hanging="0"/>
        <w:rPr/>
      </w:pPr>
      <w:r>
        <w:rPr/>
        <w:t>c) wpłacenie kaucji w wysokości określonej w Komunikacie Organizacyjnym PWZPS – jest to bezwzględny warunek podjęcia czynności przez WGiD lub inne wydziały związku, Zarząd lub jego Prezydium.</w:t>
      </w:r>
    </w:p>
    <w:p>
      <w:pPr>
        <w:pStyle w:val="ListParagraph"/>
        <w:spacing w:lineRule="auto" w:line="240"/>
        <w:ind w:left="0" w:hanging="0"/>
        <w:rPr/>
      </w:pPr>
      <w:r>
        <w:rPr/>
        <w:t>141) W przypadku całkowitego uwzględnienia protestu przez WGiD lub Zarząd nastąpi zwrot kaucji w całości.</w:t>
      </w:r>
    </w:p>
    <w:p>
      <w:pPr>
        <w:pStyle w:val="ListParagraph"/>
        <w:spacing w:lineRule="auto" w:line="240"/>
        <w:ind w:left="0" w:hanging="0"/>
        <w:rPr/>
      </w:pPr>
      <w:r>
        <w:rPr/>
        <w:t>142) Przy odrzuceniu protestu kaucja przepada na rzecz związku</w:t>
      </w:r>
      <w:r>
        <w:rPr>
          <w:b/>
          <w:sz w:val="28"/>
          <w:szCs w:val="28"/>
        </w:rPr>
        <w:t>.</w:t>
      </w:r>
    </w:p>
    <w:p>
      <w:pPr>
        <w:pStyle w:val="Normal"/>
        <w:spacing w:lineRule="auto" w:line="240" w:before="0" w:after="143"/>
        <w:jc w:val="center"/>
        <w:rPr>
          <w:rFonts w:ascii="Arial" w:hAnsi="Arial"/>
          <w:sz w:val="26"/>
          <w:szCs w:val="26"/>
        </w:rPr>
      </w:pPr>
      <w:r>
        <w:rPr>
          <w:rFonts w:ascii="Arial" w:hAnsi="Arial"/>
          <w:b/>
          <w:sz w:val="26"/>
          <w:szCs w:val="26"/>
        </w:rPr>
        <w:t>§ 18</w:t>
      </w:r>
    </w:p>
    <w:p>
      <w:pPr>
        <w:pStyle w:val="Normal"/>
        <w:spacing w:lineRule="auto" w:line="240" w:before="0" w:after="143"/>
        <w:jc w:val="center"/>
        <w:rPr>
          <w:rFonts w:ascii="Arial" w:hAnsi="Arial"/>
          <w:sz w:val="26"/>
          <w:szCs w:val="26"/>
        </w:rPr>
      </w:pPr>
      <w:r>
        <w:rPr>
          <w:rFonts w:ascii="Arial" w:hAnsi="Arial"/>
          <w:b/>
          <w:sz w:val="26"/>
          <w:szCs w:val="26"/>
        </w:rPr>
        <w:t>Postanowienia końcowe</w:t>
      </w:r>
    </w:p>
    <w:p>
      <w:pPr>
        <w:pStyle w:val="ListParagraph"/>
        <w:spacing w:lineRule="auto" w:line="240"/>
        <w:ind w:left="0" w:hanging="0"/>
        <w:rPr/>
      </w:pPr>
      <w:r>
        <w:rPr/>
        <w:t xml:space="preserve">143) Zobowiązuje się kluby do zapoznania trenerów i przedstawicieli klubowych, obecnych na zawodach, </w:t>
      </w:r>
    </w:p>
    <w:p>
      <w:pPr>
        <w:pStyle w:val="ListParagraph"/>
        <w:spacing w:lineRule="auto" w:line="240"/>
        <w:ind w:left="0" w:hanging="0"/>
        <w:rPr/>
      </w:pPr>
      <w:r>
        <w:rPr/>
        <w:t>z niniejszym Regulaminem.</w:t>
      </w:r>
    </w:p>
    <w:p>
      <w:pPr>
        <w:pStyle w:val="ListParagraph"/>
        <w:spacing w:lineRule="auto" w:line="240"/>
        <w:ind w:left="0" w:hanging="0"/>
        <w:jc w:val="center"/>
        <w:rPr/>
      </w:pPr>
      <w:r>
        <w:rPr/>
        <w:t>12</w:t>
      </w:r>
    </w:p>
    <w:p>
      <w:pPr>
        <w:pStyle w:val="ListParagraph"/>
        <w:spacing w:lineRule="auto" w:line="240"/>
        <w:ind w:left="0" w:hanging="0"/>
        <w:rPr/>
      </w:pPr>
      <w:r>
        <w:rPr/>
        <w:t>144) W sprawach nie ujętych w niniejszym regulaminie oraz w innych komunikatach szczegółowych, wszystkie sprawy rozstrzygane będą przez WGiD oraz Zarząd PWZPS, na podstawie:</w:t>
      </w:r>
    </w:p>
    <w:p>
      <w:pPr>
        <w:pStyle w:val="ListParagraph"/>
        <w:spacing w:lineRule="auto" w:line="240"/>
        <w:ind w:left="0" w:hanging="0"/>
        <w:rPr/>
      </w:pPr>
      <w:r>
        <w:rPr/>
        <w:t xml:space="preserve">     </w:t>
      </w:r>
      <w:r>
        <w:rPr/>
        <w:t>a) komunikatów i decyzji WGiD, innych wydziałów, Zarządu lub jego Prezydium;</w:t>
      </w:r>
    </w:p>
    <w:p>
      <w:pPr>
        <w:pStyle w:val="ListParagraph"/>
        <w:spacing w:lineRule="auto" w:line="240"/>
        <w:ind w:left="0" w:hanging="0"/>
        <w:rPr/>
      </w:pPr>
      <w:r>
        <w:rPr/>
        <w:t xml:space="preserve">     </w:t>
      </w:r>
      <w:r>
        <w:rPr/>
        <w:t>b) komunikatów i regulaminów PZPS;</w:t>
      </w:r>
    </w:p>
    <w:p>
      <w:pPr>
        <w:pStyle w:val="ListParagraph"/>
        <w:spacing w:lineRule="auto" w:line="240"/>
        <w:ind w:left="0" w:hanging="0"/>
        <w:rPr/>
      </w:pPr>
      <w:r>
        <w:rPr/>
        <w:t xml:space="preserve">     </w:t>
      </w:r>
      <w:r>
        <w:rPr/>
        <w:t>c) Statutu Pomorskiego Wojewódzkiego Związku Piłki Siatkowej oraz regulaminów pracy poszczególnych wydziałów;</w:t>
      </w:r>
    </w:p>
    <w:p>
      <w:pPr>
        <w:pStyle w:val="ListParagraph"/>
        <w:spacing w:lineRule="auto" w:line="240"/>
        <w:ind w:left="0" w:hanging="0"/>
        <w:rPr/>
      </w:pPr>
      <w:r>
        <w:rPr/>
        <w:t xml:space="preserve">     </w:t>
      </w:r>
      <w:r>
        <w:rPr/>
        <w:t>d) innych dokumentów.</w:t>
      </w:r>
    </w:p>
    <w:p>
      <w:pPr>
        <w:pStyle w:val="ListParagraph"/>
        <w:spacing w:lineRule="auto" w:line="240"/>
        <w:ind w:left="0" w:hanging="0"/>
        <w:rPr/>
      </w:pPr>
      <w:r>
        <w:rPr/>
        <w:t>145) Zarząd PWZPS zastrzega sobie prawo wprowadzenia zmian do niniejszego Regulaminu, po zatwierdzeniu Przepisów Sportowo-Organizacyjnych przez Zarząd PZPS.</w:t>
      </w:r>
    </w:p>
    <w:p>
      <w:pPr>
        <w:pStyle w:val="ListParagraph"/>
        <w:spacing w:lineRule="auto" w:line="240"/>
        <w:ind w:left="0" w:hanging="0"/>
        <w:rPr/>
      </w:pPr>
      <w:r>
        <w:rPr/>
        <w:t xml:space="preserve">146) Komunikat Organizacyjny PWZPS i PZPS oraz Komunikaty szczegółowe dla danej klasy rozgrywek będą  dostępne na stronie internetowej PWZPS – </w:t>
      </w:r>
      <w:hyperlink r:id="rId2">
        <w:r>
          <w:rPr>
            <w:rStyle w:val="Czeinternetowe"/>
          </w:rPr>
          <w:t>www.pwzps.org</w:t>
        </w:r>
      </w:hyperlink>
      <w:r>
        <w:rPr>
          <w:rStyle w:val="Czeinternetowe"/>
        </w:rPr>
        <w:t xml:space="preserve"> </w:t>
      </w:r>
      <w:r>
        <w:rPr>
          <w:rStyle w:val="Czeinternetowe"/>
          <w:color w:val="000000"/>
        </w:rPr>
        <w:t>p</w:t>
      </w:r>
      <w:r>
        <w:rPr>
          <w:rStyle w:val="Czeinternetowe"/>
          <w:color w:val="000000"/>
          <w:u w:val="none"/>
        </w:rPr>
        <w:t>rzed rozpoczęciem rozgrywek w danym sezonie.</w:t>
      </w:r>
    </w:p>
    <w:p>
      <w:pPr>
        <w:pStyle w:val="ListParagraph"/>
        <w:spacing w:lineRule="auto" w:line="240"/>
        <w:ind w:left="0" w:hanging="0"/>
        <w:rPr/>
      </w:pPr>
      <w:r>
        <w:rPr/>
        <w:t xml:space="preserve">147)Regulamin Rozgrywek PWZPS wchodzi w życie z dniem zatwierdzenia przez Zarząd PWZPS, </w:t>
      </w:r>
    </w:p>
    <w:p>
      <w:pPr>
        <w:pStyle w:val="ListParagraph"/>
        <w:spacing w:lineRule="auto" w:line="240"/>
        <w:rPr/>
      </w:pPr>
      <w:r>
        <w:rPr/>
      </w:r>
    </w:p>
    <w:p>
      <w:pPr>
        <w:pStyle w:val="ListParagraph"/>
        <w:spacing w:lineRule="auto" w:line="240"/>
        <w:ind w:left="0" w:hanging="0"/>
        <w:rPr/>
      </w:pPr>
      <w:r>
        <w:rPr/>
      </w:r>
    </w:p>
    <w:p>
      <w:pPr>
        <w:pStyle w:val="ListParagraph"/>
        <w:spacing w:lineRule="auto" w:line="240"/>
        <w:ind w:left="0" w:hanging="0"/>
        <w:rPr/>
      </w:pPr>
      <w:r>
        <w:rPr/>
      </w:r>
    </w:p>
    <w:p>
      <w:pPr>
        <w:pStyle w:val="ListParagraph"/>
        <w:spacing w:lineRule="auto" w:line="240"/>
        <w:ind w:left="0" w:hanging="0"/>
        <w:rPr/>
      </w:pPr>
      <w:r>
        <w:rPr/>
        <w:t xml:space="preserve">Gdańsk, dnia </w:t>
      </w:r>
      <w:r>
        <w:rPr/>
        <w:t>28</w:t>
      </w:r>
      <w:r>
        <w:rPr/>
        <w:t xml:space="preserve">  września 2020 r. </w:t>
      </w:r>
    </w:p>
    <w:p>
      <w:pPr>
        <w:pStyle w:val="ListParagraph"/>
        <w:spacing w:lineRule="auto" w:line="240"/>
        <w:ind w:left="0" w:hanging="0"/>
        <w:rPr/>
      </w:pPr>
      <w:r>
        <w:rPr/>
      </w:r>
    </w:p>
    <w:p>
      <w:pPr>
        <w:pStyle w:val="ListParagraph"/>
        <w:spacing w:lineRule="auto" w:line="240"/>
        <w:ind w:left="0" w:hanging="0"/>
        <w:rPr/>
      </w:pPr>
      <w:r>
        <w:rPr/>
      </w:r>
    </w:p>
    <w:p>
      <w:pPr>
        <w:pStyle w:val="ListParagraph"/>
        <w:spacing w:lineRule="auto" w:line="240"/>
        <w:ind w:left="0" w:hanging="0"/>
        <w:rPr/>
      </w:pPr>
      <w:r>
        <w:rPr/>
      </w:r>
    </w:p>
    <w:p>
      <w:pPr>
        <w:pStyle w:val="ListParagraph"/>
        <w:spacing w:lineRule="auto" w:line="240"/>
        <w:ind w:left="0" w:hanging="0"/>
        <w:rPr/>
      </w:pPr>
      <w:r>
        <w:rPr/>
      </w:r>
    </w:p>
    <w:p>
      <w:pPr>
        <w:pStyle w:val="ListParagraph"/>
        <w:spacing w:lineRule="auto" w:line="240"/>
        <w:ind w:left="0" w:hanging="0"/>
        <w:rPr/>
      </w:pPr>
      <w:r>
        <w:rPr/>
      </w:r>
    </w:p>
    <w:p>
      <w:pPr>
        <w:pStyle w:val="ListParagraph"/>
        <w:spacing w:lineRule="auto" w:line="240"/>
        <w:ind w:left="0" w:hanging="0"/>
        <w:rPr/>
      </w:pPr>
      <w:r>
        <w:rPr/>
      </w:r>
    </w:p>
    <w:p>
      <w:pPr>
        <w:pStyle w:val="ListParagraph"/>
        <w:spacing w:lineRule="auto" w:line="240"/>
        <w:ind w:left="0" w:hanging="0"/>
        <w:rPr/>
      </w:pPr>
      <w:r>
        <w:rPr/>
      </w:r>
    </w:p>
    <w:p>
      <w:pPr>
        <w:pStyle w:val="ListParagraph"/>
        <w:spacing w:lineRule="auto" w:line="240"/>
        <w:ind w:left="0" w:hanging="0"/>
        <w:rPr/>
      </w:pPr>
      <w:r>
        <w:rPr/>
      </w:r>
    </w:p>
    <w:p>
      <w:pPr>
        <w:pStyle w:val="ListParagraph"/>
        <w:spacing w:lineRule="auto" w:line="240"/>
        <w:ind w:left="0" w:hanging="0"/>
        <w:rPr/>
      </w:pPr>
      <w:r>
        <w:rPr/>
      </w:r>
    </w:p>
    <w:p>
      <w:pPr>
        <w:pStyle w:val="ListParagraph"/>
        <w:spacing w:lineRule="auto" w:line="240"/>
        <w:ind w:left="0" w:hanging="0"/>
        <w:rPr/>
      </w:pPr>
      <w:r>
        <w:rPr/>
      </w:r>
    </w:p>
    <w:p>
      <w:pPr>
        <w:pStyle w:val="ListParagraph"/>
        <w:spacing w:lineRule="auto" w:line="240"/>
        <w:ind w:left="0" w:hanging="0"/>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r>
    </w:p>
    <w:p>
      <w:pPr>
        <w:pStyle w:val="ListParagraph"/>
        <w:spacing w:lineRule="auto" w:line="240" w:before="0" w:after="200"/>
        <w:ind w:left="0" w:hanging="0"/>
        <w:contextualSpacing/>
        <w:jc w:val="center"/>
        <w:rPr/>
      </w:pPr>
      <w:r>
        <w:rPr/>
        <w:t>13</w:t>
      </w:r>
    </w:p>
    <w:sectPr>
      <w:headerReference w:type="default" r:id="rId3"/>
      <w:footerReference w:type="default" r:id="rId4"/>
      <w:type w:val="nextPage"/>
      <w:pgSz w:w="11906" w:h="16838"/>
      <w:pgMar w:left="945" w:right="986" w:header="1417" w:top="1799" w:footer="1417" w:bottom="1799" w:gutter="0"/>
      <w:pgNumType w:fmt="upperLetter"/>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suppressLineNumbers/>
      <w:tabs>
        <w:tab w:val="center" w:pos="4987" w:leader="none"/>
        <w:tab w:val="right" w:pos="9975" w:leader="none"/>
      </w:tabs>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Cs w:val="22"/>
        <w:lang w:val="en-US" w:eastAsia="en-US"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08cb"/>
    <w:pPr>
      <w:widowControl/>
      <w:bidi w:val="0"/>
      <w:spacing w:lineRule="auto" w:line="276" w:before="0" w:after="200"/>
      <w:jc w:val="left"/>
    </w:pPr>
    <w:rPr>
      <w:rFonts w:ascii="Calibri" w:hAnsi="Calibri" w:eastAsia="Times New Roman" w:cs="Times New Roman"/>
      <w:color w:val="00000A"/>
      <w:kern w:val="0"/>
      <w:sz w:val="22"/>
      <w:szCs w:val="22"/>
      <w:lang w:val="pl-PL" w:eastAsia="pl-PL" w:bidi="ar-SA"/>
    </w:rPr>
  </w:style>
  <w:style w:type="character" w:styleId="DefaultParagraphFont" w:default="1">
    <w:name w:val="Default Paragraph Font"/>
    <w:uiPriority w:val="1"/>
    <w:semiHidden/>
    <w:unhideWhenUsed/>
    <w:qFormat/>
    <w:rPr/>
  </w:style>
  <w:style w:type="character" w:styleId="Czeinternetowe" w:customStyle="1">
    <w:name w:val="Łącze internetowe"/>
    <w:basedOn w:val="DefaultParagraphFont"/>
    <w:uiPriority w:val="99"/>
    <w:rsid w:val="00062045"/>
    <w:rPr>
      <w:rFonts w:cs="Times New Roman"/>
      <w:color w:val="0000FF"/>
      <w:u w:val="single"/>
    </w:rPr>
  </w:style>
  <w:style w:type="character" w:styleId="ListLabel1" w:customStyle="1">
    <w:name w:val="ListLabel 1"/>
    <w:qFormat/>
    <w:rPr>
      <w:rFonts w:cs="Times New Roman"/>
    </w:rPr>
  </w:style>
  <w:style w:type="character" w:styleId="ListLabel2" w:customStyle="1">
    <w:name w:val="ListLabel 2"/>
    <w:qFormat/>
    <w:rPr>
      <w:rFonts w:cs="Times New Roman"/>
    </w:rPr>
  </w:style>
  <w:style w:type="character" w:styleId="ListLabel3" w:customStyle="1">
    <w:name w:val="ListLabel 3"/>
    <w:qFormat/>
    <w:rPr>
      <w:rFonts w:cs="Times New Roman"/>
    </w:rPr>
  </w:style>
  <w:style w:type="character" w:styleId="ListLabel4" w:customStyle="1">
    <w:name w:val="ListLabel 4"/>
    <w:qFormat/>
    <w:rPr>
      <w:rFonts w:cs="Times New Roman"/>
    </w:rPr>
  </w:style>
  <w:style w:type="character" w:styleId="ListLabel5" w:customStyle="1">
    <w:name w:val="ListLabel 5"/>
    <w:qFormat/>
    <w:rPr>
      <w:rFonts w:cs="Times New Roman"/>
    </w:rPr>
  </w:style>
  <w:style w:type="character" w:styleId="ListLabel6" w:customStyle="1">
    <w:name w:val="ListLabel 6"/>
    <w:qFormat/>
    <w:rPr>
      <w:rFonts w:cs="Times New Roman"/>
    </w:rPr>
  </w:style>
  <w:style w:type="character" w:styleId="ListLabel7" w:customStyle="1">
    <w:name w:val="ListLabel 7"/>
    <w:qFormat/>
    <w:rPr>
      <w:rFonts w:cs="Times New Roman"/>
    </w:rPr>
  </w:style>
  <w:style w:type="character" w:styleId="ListLabel8" w:customStyle="1">
    <w:name w:val="ListLabel 8"/>
    <w:qFormat/>
    <w:rPr>
      <w:rFonts w:cs="Times New Roman"/>
    </w:rPr>
  </w:style>
  <w:style w:type="character" w:styleId="ListLabel9" w:customStyle="1">
    <w:name w:val="ListLabel 9"/>
    <w:qFormat/>
    <w:rPr>
      <w:rFonts w:cs="Times New Roman"/>
    </w:rPr>
  </w:style>
  <w:style w:type="character" w:styleId="ListLabel10" w:customStyle="1">
    <w:name w:val="ListLabel 10"/>
    <w:qFormat/>
    <w:rPr>
      <w:rFonts w:cs="Times New Roman"/>
    </w:rPr>
  </w:style>
  <w:style w:type="character" w:styleId="ListLabel11" w:customStyle="1">
    <w:name w:val="ListLabel 11"/>
    <w:qFormat/>
    <w:rPr>
      <w:rFonts w:cs="Times New Roman"/>
    </w:rPr>
  </w:style>
  <w:style w:type="character" w:styleId="ListLabel12" w:customStyle="1">
    <w:name w:val="ListLabel 12"/>
    <w:qFormat/>
    <w:rPr>
      <w:rFonts w:cs="Times New Roman"/>
    </w:rPr>
  </w:style>
  <w:style w:type="character" w:styleId="ListLabel13" w:customStyle="1">
    <w:name w:val="ListLabel 13"/>
    <w:qFormat/>
    <w:rPr>
      <w:rFonts w:cs="Times New Roman"/>
    </w:rPr>
  </w:style>
  <w:style w:type="character" w:styleId="ListLabel14" w:customStyle="1">
    <w:name w:val="ListLabel 14"/>
    <w:qFormat/>
    <w:rPr>
      <w:rFonts w:cs="Times New Roman"/>
    </w:rPr>
  </w:style>
  <w:style w:type="character" w:styleId="ListLabel15" w:customStyle="1">
    <w:name w:val="ListLabel 15"/>
    <w:qFormat/>
    <w:rPr>
      <w:rFonts w:cs="Times New Roman"/>
    </w:rPr>
  </w:style>
  <w:style w:type="character" w:styleId="ListLabel16" w:customStyle="1">
    <w:name w:val="ListLabel 16"/>
    <w:qFormat/>
    <w:rPr>
      <w:rFonts w:cs="Times New Roman"/>
    </w:rPr>
  </w:style>
  <w:style w:type="character" w:styleId="ListLabel17" w:customStyle="1">
    <w:name w:val="ListLabel 17"/>
    <w:qFormat/>
    <w:rPr>
      <w:rFonts w:cs="Times New Roman"/>
    </w:rPr>
  </w:style>
  <w:style w:type="character" w:styleId="ListLabel18" w:customStyle="1">
    <w:name w:val="ListLabel 18"/>
    <w:qFormat/>
    <w:rPr>
      <w:rFonts w:cs="Times New Roman"/>
    </w:rPr>
  </w:style>
  <w:style w:type="character" w:styleId="ListLabel19" w:customStyle="1">
    <w:name w:val="ListLabel 19"/>
    <w:qFormat/>
    <w:rPr>
      <w:rFonts w:cs="Times New Roman"/>
      <w:sz w:val="24"/>
    </w:rPr>
  </w:style>
  <w:style w:type="character" w:styleId="ListLabel20" w:customStyle="1">
    <w:name w:val="ListLabel 20"/>
    <w:qFormat/>
    <w:rPr>
      <w:rFonts w:cs="Times New Roman"/>
      <w:sz w:val="24"/>
    </w:rPr>
  </w:style>
  <w:style w:type="character" w:styleId="ListLabel21" w:customStyle="1">
    <w:name w:val="ListLabel 21"/>
    <w:qFormat/>
    <w:rPr>
      <w:rFonts w:cs="Times New Roman"/>
    </w:rPr>
  </w:style>
  <w:style w:type="character" w:styleId="ListLabel22" w:customStyle="1">
    <w:name w:val="ListLabel 22"/>
    <w:qFormat/>
    <w:rPr>
      <w:rFonts w:cs="Times New Roman"/>
    </w:rPr>
  </w:style>
  <w:style w:type="character" w:styleId="ListLabel23" w:customStyle="1">
    <w:name w:val="ListLabel 23"/>
    <w:qFormat/>
    <w:rPr>
      <w:rFonts w:cs="Times New Roman"/>
    </w:rPr>
  </w:style>
  <w:style w:type="character" w:styleId="ListLabel24" w:customStyle="1">
    <w:name w:val="ListLabel 24"/>
    <w:qFormat/>
    <w:rPr>
      <w:rFonts w:cs="Times New Roman"/>
    </w:rPr>
  </w:style>
  <w:style w:type="character" w:styleId="ListLabel25" w:customStyle="1">
    <w:name w:val="ListLabel 25"/>
    <w:qFormat/>
    <w:rPr>
      <w:rFonts w:cs="Times New Roman"/>
    </w:rPr>
  </w:style>
  <w:style w:type="character" w:styleId="ListLabel26" w:customStyle="1">
    <w:name w:val="ListLabel 26"/>
    <w:qFormat/>
    <w:rPr>
      <w:rFonts w:cs="Times New Roman"/>
    </w:rPr>
  </w:style>
  <w:style w:type="character" w:styleId="ListLabel27" w:customStyle="1">
    <w:name w:val="ListLabel 27"/>
    <w:qFormat/>
    <w:rPr>
      <w:rFonts w:cs="Times New Roman"/>
    </w:rPr>
  </w:style>
  <w:style w:type="character" w:styleId="ListLabel28" w:customStyle="1">
    <w:name w:val="ListLabel 28"/>
    <w:qFormat/>
    <w:rPr>
      <w:rFonts w:cs="Times New Roman"/>
    </w:rPr>
  </w:style>
  <w:style w:type="character" w:styleId="ListLabel29" w:customStyle="1">
    <w:name w:val="ListLabel 29"/>
    <w:qFormat/>
    <w:rPr>
      <w:rFonts w:cs="Times New Roman"/>
    </w:rPr>
  </w:style>
  <w:style w:type="character" w:styleId="ListLabel30" w:customStyle="1">
    <w:name w:val="ListLabel 30"/>
    <w:qFormat/>
    <w:rPr>
      <w:rFonts w:cs="Times New Roman"/>
    </w:rPr>
  </w:style>
  <w:style w:type="character" w:styleId="ListLabel31" w:customStyle="1">
    <w:name w:val="ListLabel 31"/>
    <w:qFormat/>
    <w:rPr>
      <w:rFonts w:cs="Times New Roman"/>
    </w:rPr>
  </w:style>
  <w:style w:type="character" w:styleId="ListLabel32" w:customStyle="1">
    <w:name w:val="ListLabel 32"/>
    <w:qFormat/>
    <w:rPr>
      <w:rFonts w:cs="Times New Roman"/>
    </w:rPr>
  </w:style>
  <w:style w:type="character" w:styleId="ListLabel33" w:customStyle="1">
    <w:name w:val="ListLabel 33"/>
    <w:qFormat/>
    <w:rPr>
      <w:rFonts w:cs="Times New Roman"/>
    </w:rPr>
  </w:style>
  <w:style w:type="character" w:styleId="ListLabel34" w:customStyle="1">
    <w:name w:val="ListLabel 34"/>
    <w:qFormat/>
    <w:rPr>
      <w:rFonts w:cs="Times New Roman"/>
    </w:rPr>
  </w:style>
  <w:style w:type="character" w:styleId="ListLabel35" w:customStyle="1">
    <w:name w:val="ListLabel 35"/>
    <w:qFormat/>
    <w:rPr>
      <w:rFonts w:cs="Times New Roman"/>
    </w:rPr>
  </w:style>
  <w:style w:type="character" w:styleId="ListLabel36" w:customStyle="1">
    <w:name w:val="ListLabel 36"/>
    <w:qFormat/>
    <w:rPr>
      <w:rFonts w:cs="Times New Roman"/>
    </w:rPr>
  </w:style>
  <w:style w:type="character" w:styleId="ListLabel37" w:customStyle="1">
    <w:name w:val="ListLabel 37"/>
    <w:qFormat/>
    <w:rPr>
      <w:rFonts w:cs="Times New Roman"/>
    </w:rPr>
  </w:style>
  <w:style w:type="character" w:styleId="ListLabel38" w:customStyle="1">
    <w:name w:val="ListLabel 38"/>
    <w:qFormat/>
    <w:rPr>
      <w:rFonts w:cs="Times New Roman"/>
    </w:rPr>
  </w:style>
  <w:style w:type="character" w:styleId="ListLabel39" w:customStyle="1">
    <w:name w:val="ListLabel 39"/>
    <w:qFormat/>
    <w:rPr>
      <w:rFonts w:cs="Times New Roman"/>
    </w:rPr>
  </w:style>
  <w:style w:type="character" w:styleId="ListLabel40" w:customStyle="1">
    <w:name w:val="ListLabel 40"/>
    <w:qFormat/>
    <w:rPr>
      <w:rFonts w:cs="Times New Roman"/>
    </w:rPr>
  </w:style>
  <w:style w:type="character" w:styleId="ListLabel41" w:customStyle="1">
    <w:name w:val="ListLabel 41"/>
    <w:qFormat/>
    <w:rPr>
      <w:rFonts w:cs="Times New Roman"/>
    </w:rPr>
  </w:style>
  <w:style w:type="character" w:styleId="ListLabel42" w:customStyle="1">
    <w:name w:val="ListLabel 42"/>
    <w:qFormat/>
    <w:rPr>
      <w:rFonts w:cs="Times New Roman"/>
    </w:rPr>
  </w:style>
  <w:style w:type="character" w:styleId="ListLabel43" w:customStyle="1">
    <w:name w:val="ListLabel 43"/>
    <w:qFormat/>
    <w:rPr>
      <w:rFonts w:cs="Times New Roman"/>
    </w:rPr>
  </w:style>
  <w:style w:type="character" w:styleId="ListLabel44" w:customStyle="1">
    <w:name w:val="ListLabel 44"/>
    <w:qFormat/>
    <w:rPr>
      <w:rFonts w:cs="Times New Roman"/>
    </w:rPr>
  </w:style>
  <w:style w:type="character" w:styleId="ListLabel45" w:customStyle="1">
    <w:name w:val="ListLabel 45"/>
    <w:qFormat/>
    <w:rPr>
      <w:rFonts w:cs="Times New Roman"/>
    </w:rPr>
  </w:style>
  <w:style w:type="character" w:styleId="ListLabel46" w:customStyle="1">
    <w:name w:val="ListLabel 46"/>
    <w:qFormat/>
    <w:rPr>
      <w:rFonts w:cs="Times New Roman"/>
      <w:sz w:val="24"/>
    </w:rPr>
  </w:style>
  <w:style w:type="character" w:styleId="ListLabel47" w:customStyle="1">
    <w:name w:val="ListLabel 47"/>
    <w:qFormat/>
    <w:rPr>
      <w:rFonts w:cs="Times New Roman"/>
    </w:rPr>
  </w:style>
  <w:style w:type="character" w:styleId="ListLabel48" w:customStyle="1">
    <w:name w:val="ListLabel 48"/>
    <w:qFormat/>
    <w:rPr>
      <w:rFonts w:cs="Times New Roman"/>
    </w:rPr>
  </w:style>
  <w:style w:type="character" w:styleId="ListLabel49" w:customStyle="1">
    <w:name w:val="ListLabel 49"/>
    <w:qFormat/>
    <w:rPr>
      <w:rFonts w:cs="Times New Roman"/>
    </w:rPr>
  </w:style>
  <w:style w:type="character" w:styleId="ListLabel50" w:customStyle="1">
    <w:name w:val="ListLabel 50"/>
    <w:qFormat/>
    <w:rPr>
      <w:rFonts w:cs="Times New Roman"/>
    </w:rPr>
  </w:style>
  <w:style w:type="character" w:styleId="ListLabel51" w:customStyle="1">
    <w:name w:val="ListLabel 51"/>
    <w:qFormat/>
    <w:rPr>
      <w:rFonts w:cs="Times New Roman"/>
    </w:rPr>
  </w:style>
  <w:style w:type="character" w:styleId="ListLabel52" w:customStyle="1">
    <w:name w:val="ListLabel 52"/>
    <w:qFormat/>
    <w:rPr>
      <w:rFonts w:cs="Times New Roman"/>
    </w:rPr>
  </w:style>
  <w:style w:type="character" w:styleId="ListLabel53" w:customStyle="1">
    <w:name w:val="ListLabel 53"/>
    <w:qFormat/>
    <w:rPr>
      <w:rFonts w:cs="Times New Roman"/>
    </w:rPr>
  </w:style>
  <w:style w:type="character" w:styleId="ListLabel54" w:customStyle="1">
    <w:name w:val="ListLabel 54"/>
    <w:qFormat/>
    <w:rPr>
      <w:rFonts w:cs="Times New Roman"/>
    </w:rPr>
  </w:style>
  <w:style w:type="character" w:styleId="ListLabel55" w:customStyle="1">
    <w:name w:val="ListLabel 55"/>
    <w:qFormat/>
    <w:rPr>
      <w:rFonts w:cs="Times New Roman"/>
      <w:sz w:val="24"/>
    </w:rPr>
  </w:style>
  <w:style w:type="character" w:styleId="ListLabel56" w:customStyle="1">
    <w:name w:val="ListLabel 56"/>
    <w:qFormat/>
    <w:rPr>
      <w:rFonts w:cs="Times New Roman"/>
      <w:sz w:val="24"/>
    </w:rPr>
  </w:style>
  <w:style w:type="character" w:styleId="ListLabel57" w:customStyle="1">
    <w:name w:val="ListLabel 57"/>
    <w:qFormat/>
    <w:rPr>
      <w:rFonts w:cs="Times New Roman"/>
    </w:rPr>
  </w:style>
  <w:style w:type="character" w:styleId="ListLabel58" w:customStyle="1">
    <w:name w:val="ListLabel 58"/>
    <w:qFormat/>
    <w:rPr>
      <w:rFonts w:cs="Times New Roman"/>
    </w:rPr>
  </w:style>
  <w:style w:type="character" w:styleId="ListLabel59" w:customStyle="1">
    <w:name w:val="ListLabel 59"/>
    <w:qFormat/>
    <w:rPr>
      <w:rFonts w:cs="Times New Roman"/>
    </w:rPr>
  </w:style>
  <w:style w:type="character" w:styleId="ListLabel60" w:customStyle="1">
    <w:name w:val="ListLabel 60"/>
    <w:qFormat/>
    <w:rPr>
      <w:rFonts w:cs="Times New Roman"/>
    </w:rPr>
  </w:style>
  <w:style w:type="character" w:styleId="ListLabel61" w:customStyle="1">
    <w:name w:val="ListLabel 61"/>
    <w:qFormat/>
    <w:rPr>
      <w:rFonts w:cs="Times New Roman"/>
    </w:rPr>
  </w:style>
  <w:style w:type="character" w:styleId="ListLabel62" w:customStyle="1">
    <w:name w:val="ListLabel 62"/>
    <w:qFormat/>
    <w:rPr>
      <w:rFonts w:cs="Times New Roman"/>
    </w:rPr>
  </w:style>
  <w:style w:type="character" w:styleId="ListLabel63" w:customStyle="1">
    <w:name w:val="ListLabel 63"/>
    <w:qFormat/>
    <w:rPr>
      <w:rFonts w:cs="Times New Roman"/>
    </w:rPr>
  </w:style>
  <w:style w:type="character" w:styleId="ListLabel64" w:customStyle="1">
    <w:name w:val="ListLabel 64"/>
    <w:qFormat/>
    <w:rPr>
      <w:rFonts w:cs="Times New Roman"/>
      <w:sz w:val="24"/>
    </w:rPr>
  </w:style>
  <w:style w:type="character" w:styleId="ListLabel65" w:customStyle="1">
    <w:name w:val="ListLabel 65"/>
    <w:qFormat/>
    <w:rPr>
      <w:rFonts w:cs="Times New Roman"/>
    </w:rPr>
  </w:style>
  <w:style w:type="character" w:styleId="ListLabel66" w:customStyle="1">
    <w:name w:val="ListLabel 66"/>
    <w:qFormat/>
    <w:rPr>
      <w:rFonts w:cs="Times New Roman"/>
    </w:rPr>
  </w:style>
  <w:style w:type="character" w:styleId="ListLabel67" w:customStyle="1">
    <w:name w:val="ListLabel 67"/>
    <w:qFormat/>
    <w:rPr>
      <w:rFonts w:cs="Times New Roman"/>
    </w:rPr>
  </w:style>
  <w:style w:type="character" w:styleId="ListLabel68" w:customStyle="1">
    <w:name w:val="ListLabel 68"/>
    <w:qFormat/>
    <w:rPr>
      <w:rFonts w:cs="Times New Roman"/>
    </w:rPr>
  </w:style>
  <w:style w:type="character" w:styleId="ListLabel69" w:customStyle="1">
    <w:name w:val="ListLabel 69"/>
    <w:qFormat/>
    <w:rPr>
      <w:rFonts w:cs="Times New Roman"/>
    </w:rPr>
  </w:style>
  <w:style w:type="character" w:styleId="ListLabel70" w:customStyle="1">
    <w:name w:val="ListLabel 70"/>
    <w:qFormat/>
    <w:rPr>
      <w:rFonts w:cs="Times New Roman"/>
    </w:rPr>
  </w:style>
  <w:style w:type="character" w:styleId="ListLabel71" w:customStyle="1">
    <w:name w:val="ListLabel 71"/>
    <w:qFormat/>
    <w:rPr>
      <w:rFonts w:cs="Times New Roman"/>
    </w:rPr>
  </w:style>
  <w:style w:type="character" w:styleId="ListLabel72" w:customStyle="1">
    <w:name w:val="ListLabel 72"/>
    <w:qFormat/>
    <w:rPr>
      <w:rFonts w:cs="Times New Roman"/>
    </w:rPr>
  </w:style>
  <w:style w:type="character" w:styleId="ListLabel73" w:customStyle="1">
    <w:name w:val="ListLabel 73"/>
    <w:qFormat/>
    <w:rPr>
      <w:rFonts w:cs="Times New Roman"/>
      <w:sz w:val="24"/>
    </w:rPr>
  </w:style>
  <w:style w:type="character" w:styleId="ListLabel74" w:customStyle="1">
    <w:name w:val="ListLabel 74"/>
    <w:qFormat/>
    <w:rPr>
      <w:rFonts w:cs="Times New Roman"/>
      <w:sz w:val="24"/>
    </w:rPr>
  </w:style>
  <w:style w:type="character" w:styleId="ListLabel75" w:customStyle="1">
    <w:name w:val="ListLabel 75"/>
    <w:qFormat/>
    <w:rPr>
      <w:rFonts w:cs="Times New Roman"/>
    </w:rPr>
  </w:style>
  <w:style w:type="character" w:styleId="ListLabel76" w:customStyle="1">
    <w:name w:val="ListLabel 76"/>
    <w:qFormat/>
    <w:rPr>
      <w:rFonts w:cs="Times New Roman"/>
    </w:rPr>
  </w:style>
  <w:style w:type="character" w:styleId="ListLabel77" w:customStyle="1">
    <w:name w:val="ListLabel 77"/>
    <w:qFormat/>
    <w:rPr>
      <w:rFonts w:cs="Times New Roman"/>
    </w:rPr>
  </w:style>
  <w:style w:type="character" w:styleId="ListLabel78" w:customStyle="1">
    <w:name w:val="ListLabel 78"/>
    <w:qFormat/>
    <w:rPr>
      <w:rFonts w:cs="Times New Roman"/>
    </w:rPr>
  </w:style>
  <w:style w:type="character" w:styleId="ListLabel79" w:customStyle="1">
    <w:name w:val="ListLabel 79"/>
    <w:qFormat/>
    <w:rPr>
      <w:rFonts w:cs="Times New Roman"/>
    </w:rPr>
  </w:style>
  <w:style w:type="character" w:styleId="ListLabel80" w:customStyle="1">
    <w:name w:val="ListLabel 80"/>
    <w:qFormat/>
    <w:rPr>
      <w:rFonts w:cs="Times New Roman"/>
    </w:rPr>
  </w:style>
  <w:style w:type="character" w:styleId="ListLabel81" w:customStyle="1">
    <w:name w:val="ListLabel 81"/>
    <w:qFormat/>
    <w:rPr>
      <w:rFonts w:cs="Times New Roman"/>
    </w:rPr>
  </w:style>
  <w:style w:type="character" w:styleId="ListLabel82" w:customStyle="1">
    <w:name w:val="ListLabel 82"/>
    <w:qFormat/>
    <w:rPr>
      <w:rFonts w:cs="Times New Roman"/>
      <w:sz w:val="24"/>
    </w:rPr>
  </w:style>
  <w:style w:type="character" w:styleId="ListLabel83" w:customStyle="1">
    <w:name w:val="ListLabel 83"/>
    <w:qFormat/>
    <w:rPr>
      <w:rFonts w:cs="Times New Roman"/>
    </w:rPr>
  </w:style>
  <w:style w:type="character" w:styleId="ListLabel84" w:customStyle="1">
    <w:name w:val="ListLabel 84"/>
    <w:qFormat/>
    <w:rPr>
      <w:rFonts w:cs="Times New Roman"/>
    </w:rPr>
  </w:style>
  <w:style w:type="character" w:styleId="ListLabel85" w:customStyle="1">
    <w:name w:val="ListLabel 85"/>
    <w:qFormat/>
    <w:rPr>
      <w:rFonts w:cs="Times New Roman"/>
    </w:rPr>
  </w:style>
  <w:style w:type="character" w:styleId="ListLabel86" w:customStyle="1">
    <w:name w:val="ListLabel 86"/>
    <w:qFormat/>
    <w:rPr>
      <w:rFonts w:cs="Times New Roman"/>
    </w:rPr>
  </w:style>
  <w:style w:type="character" w:styleId="ListLabel87" w:customStyle="1">
    <w:name w:val="ListLabel 87"/>
    <w:qFormat/>
    <w:rPr>
      <w:rFonts w:cs="Times New Roman"/>
    </w:rPr>
  </w:style>
  <w:style w:type="character" w:styleId="ListLabel88" w:customStyle="1">
    <w:name w:val="ListLabel 88"/>
    <w:qFormat/>
    <w:rPr>
      <w:rFonts w:cs="Times New Roman"/>
    </w:rPr>
  </w:style>
  <w:style w:type="character" w:styleId="ListLabel89" w:customStyle="1">
    <w:name w:val="ListLabel 89"/>
    <w:qFormat/>
    <w:rPr>
      <w:rFonts w:cs="Times New Roman"/>
    </w:rPr>
  </w:style>
  <w:style w:type="character" w:styleId="ListLabel90" w:customStyle="1">
    <w:name w:val="ListLabel 90"/>
    <w:qFormat/>
    <w:rPr>
      <w:rFonts w:cs="Times New Roman"/>
    </w:rPr>
  </w:style>
  <w:style w:type="character" w:styleId="ListLabel91" w:customStyle="1">
    <w:name w:val="ListLabel 91"/>
    <w:qFormat/>
    <w:rPr>
      <w:rFonts w:ascii="Calibri" w:hAnsi="Calibri" w:cs="Times New Roman"/>
      <w:sz w:val="24"/>
    </w:rPr>
  </w:style>
  <w:style w:type="character" w:styleId="ListLabel92" w:customStyle="1">
    <w:name w:val="ListLabel 92"/>
    <w:qFormat/>
    <w:rPr>
      <w:rFonts w:ascii="Calibri" w:hAnsi="Calibri" w:cs="Times New Roman"/>
      <w:sz w:val="24"/>
    </w:rPr>
  </w:style>
  <w:style w:type="character" w:styleId="ListLabel93" w:customStyle="1">
    <w:name w:val="ListLabel 93"/>
    <w:qFormat/>
    <w:rPr>
      <w:rFonts w:cs="Times New Roman"/>
    </w:rPr>
  </w:style>
  <w:style w:type="character" w:styleId="ListLabel94" w:customStyle="1">
    <w:name w:val="ListLabel 94"/>
    <w:qFormat/>
    <w:rPr>
      <w:rFonts w:cs="Times New Roman"/>
    </w:rPr>
  </w:style>
  <w:style w:type="character" w:styleId="ListLabel95" w:customStyle="1">
    <w:name w:val="ListLabel 95"/>
    <w:qFormat/>
    <w:rPr>
      <w:rFonts w:cs="Times New Roman"/>
    </w:rPr>
  </w:style>
  <w:style w:type="character" w:styleId="ListLabel96" w:customStyle="1">
    <w:name w:val="ListLabel 96"/>
    <w:qFormat/>
    <w:rPr>
      <w:rFonts w:cs="Times New Roman"/>
    </w:rPr>
  </w:style>
  <w:style w:type="character" w:styleId="ListLabel97" w:customStyle="1">
    <w:name w:val="ListLabel 97"/>
    <w:qFormat/>
    <w:rPr>
      <w:rFonts w:cs="Times New Roman"/>
    </w:rPr>
  </w:style>
  <w:style w:type="character" w:styleId="ListLabel98" w:customStyle="1">
    <w:name w:val="ListLabel 98"/>
    <w:qFormat/>
    <w:rPr>
      <w:rFonts w:cs="Times New Roman"/>
    </w:rPr>
  </w:style>
  <w:style w:type="character" w:styleId="ListLabel99" w:customStyle="1">
    <w:name w:val="ListLabel 99"/>
    <w:qFormat/>
    <w:rPr>
      <w:rFonts w:cs="Times New Roman"/>
    </w:rPr>
  </w:style>
  <w:style w:type="character" w:styleId="ListLabel100" w:customStyle="1">
    <w:name w:val="ListLabel 100"/>
    <w:qFormat/>
    <w:rPr>
      <w:rFonts w:cs="Times New Roman"/>
      <w:sz w:val="24"/>
    </w:rPr>
  </w:style>
  <w:style w:type="character" w:styleId="ListLabel101" w:customStyle="1">
    <w:name w:val="ListLabel 101"/>
    <w:qFormat/>
    <w:rPr>
      <w:rFonts w:cs="Times New Roman"/>
    </w:rPr>
  </w:style>
  <w:style w:type="character" w:styleId="ListLabel102" w:customStyle="1">
    <w:name w:val="ListLabel 102"/>
    <w:qFormat/>
    <w:rPr>
      <w:rFonts w:cs="Times New Roman"/>
    </w:rPr>
  </w:style>
  <w:style w:type="character" w:styleId="ListLabel103" w:customStyle="1">
    <w:name w:val="ListLabel 103"/>
    <w:qFormat/>
    <w:rPr>
      <w:rFonts w:cs="Times New Roman"/>
    </w:rPr>
  </w:style>
  <w:style w:type="character" w:styleId="ListLabel104" w:customStyle="1">
    <w:name w:val="ListLabel 104"/>
    <w:qFormat/>
    <w:rPr>
      <w:rFonts w:cs="Times New Roman"/>
    </w:rPr>
  </w:style>
  <w:style w:type="character" w:styleId="ListLabel105" w:customStyle="1">
    <w:name w:val="ListLabel 105"/>
    <w:qFormat/>
    <w:rPr>
      <w:rFonts w:cs="Times New Roman"/>
    </w:rPr>
  </w:style>
  <w:style w:type="character" w:styleId="ListLabel106" w:customStyle="1">
    <w:name w:val="ListLabel 106"/>
    <w:qFormat/>
    <w:rPr>
      <w:rFonts w:cs="Times New Roman"/>
    </w:rPr>
  </w:style>
  <w:style w:type="character" w:styleId="ListLabel107" w:customStyle="1">
    <w:name w:val="ListLabel 107"/>
    <w:qFormat/>
    <w:rPr>
      <w:rFonts w:cs="Times New Roman"/>
    </w:rPr>
  </w:style>
  <w:style w:type="character" w:styleId="ListLabel108" w:customStyle="1">
    <w:name w:val="ListLabel 108"/>
    <w:qFormat/>
    <w:rPr>
      <w:rFonts w:cs="Times New Roman"/>
    </w:rPr>
  </w:style>
  <w:style w:type="character" w:styleId="ListLabel109" w:customStyle="1">
    <w:name w:val="ListLabel 109"/>
    <w:qFormat/>
    <w:rPr>
      <w:rFonts w:ascii="Calibri" w:hAnsi="Calibri" w:cs="Times New Roman"/>
      <w:sz w:val="24"/>
    </w:rPr>
  </w:style>
  <w:style w:type="character" w:styleId="ListLabel110" w:customStyle="1">
    <w:name w:val="ListLabel 110"/>
    <w:qFormat/>
    <w:rPr>
      <w:rFonts w:ascii="Calibri" w:hAnsi="Calibri" w:cs="Times New Roman"/>
      <w:sz w:val="24"/>
    </w:rPr>
  </w:style>
  <w:style w:type="character" w:styleId="ListLabel111" w:customStyle="1">
    <w:name w:val="ListLabel 111"/>
    <w:qFormat/>
    <w:rPr>
      <w:rFonts w:cs="Times New Roman"/>
    </w:rPr>
  </w:style>
  <w:style w:type="character" w:styleId="ListLabel112" w:customStyle="1">
    <w:name w:val="ListLabel 112"/>
    <w:qFormat/>
    <w:rPr>
      <w:rFonts w:cs="Times New Roman"/>
    </w:rPr>
  </w:style>
  <w:style w:type="character" w:styleId="ListLabel113" w:customStyle="1">
    <w:name w:val="ListLabel 113"/>
    <w:qFormat/>
    <w:rPr>
      <w:rFonts w:cs="Times New Roman"/>
    </w:rPr>
  </w:style>
  <w:style w:type="character" w:styleId="ListLabel114" w:customStyle="1">
    <w:name w:val="ListLabel 114"/>
    <w:qFormat/>
    <w:rPr>
      <w:rFonts w:cs="Times New Roman"/>
    </w:rPr>
  </w:style>
  <w:style w:type="character" w:styleId="ListLabel115" w:customStyle="1">
    <w:name w:val="ListLabel 115"/>
    <w:qFormat/>
    <w:rPr>
      <w:rFonts w:cs="Times New Roman"/>
    </w:rPr>
  </w:style>
  <w:style w:type="character" w:styleId="ListLabel116" w:customStyle="1">
    <w:name w:val="ListLabel 116"/>
    <w:qFormat/>
    <w:rPr>
      <w:rFonts w:cs="Times New Roman"/>
    </w:rPr>
  </w:style>
  <w:style w:type="character" w:styleId="ListLabel117" w:customStyle="1">
    <w:name w:val="ListLabel 117"/>
    <w:qFormat/>
    <w:rPr>
      <w:rFonts w:cs="Times New Roman"/>
    </w:rPr>
  </w:style>
  <w:style w:type="character" w:styleId="ListLabel118" w:customStyle="1">
    <w:name w:val="ListLabel 118"/>
    <w:qFormat/>
    <w:rPr>
      <w:rFonts w:cs="Times New Roman"/>
      <w:sz w:val="24"/>
    </w:rPr>
  </w:style>
  <w:style w:type="character" w:styleId="ListLabel119" w:customStyle="1">
    <w:name w:val="ListLabel 119"/>
    <w:qFormat/>
    <w:rPr>
      <w:rFonts w:cs="Times New Roman"/>
    </w:rPr>
  </w:style>
  <w:style w:type="character" w:styleId="ListLabel120" w:customStyle="1">
    <w:name w:val="ListLabel 120"/>
    <w:qFormat/>
    <w:rPr>
      <w:rFonts w:cs="Times New Roman"/>
    </w:rPr>
  </w:style>
  <w:style w:type="character" w:styleId="ListLabel121" w:customStyle="1">
    <w:name w:val="ListLabel 121"/>
    <w:qFormat/>
    <w:rPr>
      <w:rFonts w:cs="Times New Roman"/>
    </w:rPr>
  </w:style>
  <w:style w:type="character" w:styleId="ListLabel122" w:customStyle="1">
    <w:name w:val="ListLabel 122"/>
    <w:qFormat/>
    <w:rPr>
      <w:rFonts w:cs="Times New Roman"/>
    </w:rPr>
  </w:style>
  <w:style w:type="character" w:styleId="ListLabel123" w:customStyle="1">
    <w:name w:val="ListLabel 123"/>
    <w:qFormat/>
    <w:rPr>
      <w:rFonts w:cs="Times New Roman"/>
    </w:rPr>
  </w:style>
  <w:style w:type="character" w:styleId="ListLabel124" w:customStyle="1">
    <w:name w:val="ListLabel 124"/>
    <w:qFormat/>
    <w:rPr>
      <w:rFonts w:cs="Times New Roman"/>
    </w:rPr>
  </w:style>
  <w:style w:type="character" w:styleId="ListLabel125" w:customStyle="1">
    <w:name w:val="ListLabel 125"/>
    <w:qFormat/>
    <w:rPr>
      <w:rFonts w:cs="Times New Roman"/>
    </w:rPr>
  </w:style>
  <w:style w:type="character" w:styleId="ListLabel126" w:customStyle="1">
    <w:name w:val="ListLabel 126"/>
    <w:qFormat/>
    <w:rPr>
      <w:rFonts w:cs="Times New Roman"/>
    </w:rPr>
  </w:style>
  <w:style w:type="character" w:styleId="Znakinumeracji" w:customStyle="1">
    <w:name w:val="Znaki numeracji"/>
    <w:qFormat/>
    <w:rPr/>
  </w:style>
  <w:style w:type="character" w:styleId="ListLabel127" w:customStyle="1">
    <w:name w:val="ListLabel 127"/>
    <w:qFormat/>
    <w:rPr>
      <w:rFonts w:cs="Times New Roman"/>
      <w:sz w:val="24"/>
    </w:rPr>
  </w:style>
  <w:style w:type="character" w:styleId="ListLabel128" w:customStyle="1">
    <w:name w:val="ListLabel 128"/>
    <w:qFormat/>
    <w:rPr>
      <w:rFonts w:cs="Times New Roman"/>
    </w:rPr>
  </w:style>
  <w:style w:type="character" w:styleId="ListLabel129" w:customStyle="1">
    <w:name w:val="ListLabel 129"/>
    <w:qFormat/>
    <w:rPr>
      <w:rFonts w:cs="Times New Roman"/>
    </w:rPr>
  </w:style>
  <w:style w:type="character" w:styleId="ListLabel130" w:customStyle="1">
    <w:name w:val="ListLabel 130"/>
    <w:qFormat/>
    <w:rPr>
      <w:rFonts w:cs="Times New Roman"/>
    </w:rPr>
  </w:style>
  <w:style w:type="character" w:styleId="ListLabel131" w:customStyle="1">
    <w:name w:val="ListLabel 131"/>
    <w:qFormat/>
    <w:rPr>
      <w:rFonts w:cs="Times New Roman"/>
    </w:rPr>
  </w:style>
  <w:style w:type="character" w:styleId="ListLabel132" w:customStyle="1">
    <w:name w:val="ListLabel 132"/>
    <w:qFormat/>
    <w:rPr>
      <w:rFonts w:cs="Times New Roman"/>
    </w:rPr>
  </w:style>
  <w:style w:type="character" w:styleId="ListLabel133" w:customStyle="1">
    <w:name w:val="ListLabel 133"/>
    <w:qFormat/>
    <w:rPr>
      <w:rFonts w:cs="Times New Roman"/>
    </w:rPr>
  </w:style>
  <w:style w:type="character" w:styleId="ListLabel134" w:customStyle="1">
    <w:name w:val="ListLabel 134"/>
    <w:qFormat/>
    <w:rPr>
      <w:rFonts w:cs="Times New Roman"/>
    </w:rPr>
  </w:style>
  <w:style w:type="character" w:styleId="ListLabel135" w:customStyle="1">
    <w:name w:val="ListLabel 135"/>
    <w:qFormat/>
    <w:rPr>
      <w:rFonts w:cs="Times New Roman"/>
      <w:sz w:val="24"/>
    </w:rPr>
  </w:style>
  <w:style w:type="character" w:styleId="ListLabel136" w:customStyle="1">
    <w:name w:val="ListLabel 136"/>
    <w:qFormat/>
    <w:rPr>
      <w:rFonts w:cs="Times New Roman"/>
    </w:rPr>
  </w:style>
  <w:style w:type="character" w:styleId="ListLabel137" w:customStyle="1">
    <w:name w:val="ListLabel 137"/>
    <w:qFormat/>
    <w:rPr>
      <w:rFonts w:cs="Times New Roman"/>
    </w:rPr>
  </w:style>
  <w:style w:type="character" w:styleId="ListLabel138" w:customStyle="1">
    <w:name w:val="ListLabel 138"/>
    <w:qFormat/>
    <w:rPr>
      <w:rFonts w:cs="Times New Roman"/>
    </w:rPr>
  </w:style>
  <w:style w:type="character" w:styleId="ListLabel139" w:customStyle="1">
    <w:name w:val="ListLabel 139"/>
    <w:qFormat/>
    <w:rPr>
      <w:rFonts w:cs="Times New Roman"/>
    </w:rPr>
  </w:style>
  <w:style w:type="character" w:styleId="ListLabel140" w:customStyle="1">
    <w:name w:val="ListLabel 140"/>
    <w:qFormat/>
    <w:rPr>
      <w:rFonts w:cs="Times New Roman"/>
    </w:rPr>
  </w:style>
  <w:style w:type="character" w:styleId="ListLabel141" w:customStyle="1">
    <w:name w:val="ListLabel 141"/>
    <w:qFormat/>
    <w:rPr>
      <w:rFonts w:cs="Times New Roman"/>
    </w:rPr>
  </w:style>
  <w:style w:type="character" w:styleId="ListLabel142" w:customStyle="1">
    <w:name w:val="ListLabel 142"/>
    <w:qFormat/>
    <w:rPr>
      <w:rFonts w:cs="Times New Roman"/>
    </w:rPr>
  </w:style>
  <w:style w:type="character" w:styleId="ListLabel143" w:customStyle="1">
    <w:name w:val="ListLabel 143"/>
    <w:qFormat/>
    <w:rPr>
      <w:rFonts w:cs="Times New Roman"/>
    </w:rPr>
  </w:style>
  <w:style w:type="character" w:styleId="ListLabel144" w:customStyle="1">
    <w:name w:val="ListLabel 144"/>
    <w:qFormat/>
    <w:rPr>
      <w:rFonts w:cs="Times New Roman"/>
      <w:sz w:val="24"/>
    </w:rPr>
  </w:style>
  <w:style w:type="character" w:styleId="ListLabel145" w:customStyle="1">
    <w:name w:val="ListLabel 145"/>
    <w:qFormat/>
    <w:rPr>
      <w:rFonts w:cs="Times New Roman"/>
    </w:rPr>
  </w:style>
  <w:style w:type="character" w:styleId="ListLabel146" w:customStyle="1">
    <w:name w:val="ListLabel 146"/>
    <w:qFormat/>
    <w:rPr>
      <w:rFonts w:cs="Times New Roman"/>
    </w:rPr>
  </w:style>
  <w:style w:type="character" w:styleId="ListLabel147" w:customStyle="1">
    <w:name w:val="ListLabel 147"/>
    <w:qFormat/>
    <w:rPr>
      <w:rFonts w:cs="Times New Roman"/>
    </w:rPr>
  </w:style>
  <w:style w:type="character" w:styleId="ListLabel148" w:customStyle="1">
    <w:name w:val="ListLabel 148"/>
    <w:qFormat/>
    <w:rPr>
      <w:rFonts w:cs="Times New Roman"/>
    </w:rPr>
  </w:style>
  <w:style w:type="character" w:styleId="ListLabel149" w:customStyle="1">
    <w:name w:val="ListLabel 149"/>
    <w:qFormat/>
    <w:rPr>
      <w:rFonts w:cs="Times New Roman"/>
    </w:rPr>
  </w:style>
  <w:style w:type="character" w:styleId="ListLabel150" w:customStyle="1">
    <w:name w:val="ListLabel 150"/>
    <w:qFormat/>
    <w:rPr>
      <w:rFonts w:cs="Times New Roman"/>
    </w:rPr>
  </w:style>
  <w:style w:type="character" w:styleId="ListLabel151" w:customStyle="1">
    <w:name w:val="ListLabel 151"/>
    <w:qFormat/>
    <w:rPr>
      <w:rFonts w:cs="Times New Roman"/>
    </w:rPr>
  </w:style>
  <w:style w:type="character" w:styleId="ListLabel152" w:customStyle="1">
    <w:name w:val="ListLabel 152"/>
    <w:qFormat/>
    <w:rPr>
      <w:rFonts w:cs="Times New Roman"/>
      <w:sz w:val="24"/>
    </w:rPr>
  </w:style>
  <w:style w:type="character" w:styleId="ListLabel153" w:customStyle="1">
    <w:name w:val="ListLabel 153"/>
    <w:qFormat/>
    <w:rPr>
      <w:rFonts w:cs="Times New Roman"/>
    </w:rPr>
  </w:style>
  <w:style w:type="character" w:styleId="ListLabel154" w:customStyle="1">
    <w:name w:val="ListLabel 154"/>
    <w:qFormat/>
    <w:rPr>
      <w:rFonts w:cs="Times New Roman"/>
    </w:rPr>
  </w:style>
  <w:style w:type="character" w:styleId="ListLabel155" w:customStyle="1">
    <w:name w:val="ListLabel 155"/>
    <w:qFormat/>
    <w:rPr>
      <w:rFonts w:cs="Times New Roman"/>
    </w:rPr>
  </w:style>
  <w:style w:type="character" w:styleId="ListLabel156" w:customStyle="1">
    <w:name w:val="ListLabel 156"/>
    <w:qFormat/>
    <w:rPr>
      <w:rFonts w:cs="Times New Roman"/>
    </w:rPr>
  </w:style>
  <w:style w:type="character" w:styleId="ListLabel157" w:customStyle="1">
    <w:name w:val="ListLabel 157"/>
    <w:qFormat/>
    <w:rPr>
      <w:rFonts w:cs="Times New Roman"/>
    </w:rPr>
  </w:style>
  <w:style w:type="character" w:styleId="ListLabel158" w:customStyle="1">
    <w:name w:val="ListLabel 158"/>
    <w:qFormat/>
    <w:rPr>
      <w:rFonts w:cs="Times New Roman"/>
    </w:rPr>
  </w:style>
  <w:style w:type="character" w:styleId="ListLabel159" w:customStyle="1">
    <w:name w:val="ListLabel 159"/>
    <w:qFormat/>
    <w:rPr>
      <w:rFonts w:cs="Times New Roman"/>
    </w:rPr>
  </w:style>
  <w:style w:type="character" w:styleId="ListLabel160" w:customStyle="1">
    <w:name w:val="ListLabel 160"/>
    <w:qFormat/>
    <w:rPr>
      <w:rFonts w:cs="Times New Roman"/>
    </w:rPr>
  </w:style>
  <w:style w:type="character" w:styleId="ListLabel161" w:customStyle="1">
    <w:name w:val="ListLabel 161"/>
    <w:qFormat/>
    <w:rPr>
      <w:rFonts w:cs="Times New Roman"/>
      <w:sz w:val="24"/>
    </w:rPr>
  </w:style>
  <w:style w:type="character" w:styleId="ListLabel162" w:customStyle="1">
    <w:name w:val="ListLabel 162"/>
    <w:qFormat/>
    <w:rPr>
      <w:rFonts w:cs="Times New Roman"/>
    </w:rPr>
  </w:style>
  <w:style w:type="character" w:styleId="ListLabel163" w:customStyle="1">
    <w:name w:val="ListLabel 163"/>
    <w:qFormat/>
    <w:rPr>
      <w:rFonts w:cs="Times New Roman"/>
    </w:rPr>
  </w:style>
  <w:style w:type="character" w:styleId="ListLabel164" w:customStyle="1">
    <w:name w:val="ListLabel 164"/>
    <w:qFormat/>
    <w:rPr>
      <w:rFonts w:cs="Times New Roman"/>
    </w:rPr>
  </w:style>
  <w:style w:type="character" w:styleId="ListLabel165" w:customStyle="1">
    <w:name w:val="ListLabel 165"/>
    <w:qFormat/>
    <w:rPr>
      <w:rFonts w:cs="Times New Roman"/>
    </w:rPr>
  </w:style>
  <w:style w:type="character" w:styleId="ListLabel166" w:customStyle="1">
    <w:name w:val="ListLabel 166"/>
    <w:qFormat/>
    <w:rPr>
      <w:rFonts w:cs="Times New Roman"/>
    </w:rPr>
  </w:style>
  <w:style w:type="character" w:styleId="ListLabel167" w:customStyle="1">
    <w:name w:val="ListLabel 167"/>
    <w:qFormat/>
    <w:rPr>
      <w:rFonts w:cs="Times New Roman"/>
    </w:rPr>
  </w:style>
  <w:style w:type="character" w:styleId="ListLabel168" w:customStyle="1">
    <w:name w:val="ListLabel 168"/>
    <w:qFormat/>
    <w:rPr>
      <w:rFonts w:cs="Times New Roman"/>
    </w:rPr>
  </w:style>
  <w:style w:type="character" w:styleId="ListLabel169" w:customStyle="1">
    <w:name w:val="ListLabel 169"/>
    <w:qFormat/>
    <w:rPr/>
  </w:style>
  <w:style w:type="character" w:styleId="ListLabel170" w:customStyle="1">
    <w:name w:val="ListLabel 170"/>
    <w:qFormat/>
    <w:rPr>
      <w:rFonts w:cs="Times New Roman"/>
      <w:sz w:val="24"/>
    </w:rPr>
  </w:style>
  <w:style w:type="character" w:styleId="ListLabel171" w:customStyle="1">
    <w:name w:val="ListLabel 171"/>
    <w:qFormat/>
    <w:rPr>
      <w:rFonts w:cs="Times New Roman"/>
    </w:rPr>
  </w:style>
  <w:style w:type="character" w:styleId="ListLabel172" w:customStyle="1">
    <w:name w:val="ListLabel 172"/>
    <w:qFormat/>
    <w:rPr>
      <w:rFonts w:cs="Times New Roman"/>
    </w:rPr>
  </w:style>
  <w:style w:type="character" w:styleId="ListLabel173" w:customStyle="1">
    <w:name w:val="ListLabel 173"/>
    <w:qFormat/>
    <w:rPr>
      <w:rFonts w:cs="Times New Roman"/>
    </w:rPr>
  </w:style>
  <w:style w:type="character" w:styleId="ListLabel174" w:customStyle="1">
    <w:name w:val="ListLabel 174"/>
    <w:qFormat/>
    <w:rPr>
      <w:rFonts w:cs="Times New Roman"/>
    </w:rPr>
  </w:style>
  <w:style w:type="character" w:styleId="ListLabel175" w:customStyle="1">
    <w:name w:val="ListLabel 175"/>
    <w:qFormat/>
    <w:rPr>
      <w:rFonts w:cs="Times New Roman"/>
    </w:rPr>
  </w:style>
  <w:style w:type="character" w:styleId="ListLabel176" w:customStyle="1">
    <w:name w:val="ListLabel 176"/>
    <w:qFormat/>
    <w:rPr>
      <w:rFonts w:cs="Times New Roman"/>
    </w:rPr>
  </w:style>
  <w:style w:type="character" w:styleId="ListLabel177" w:customStyle="1">
    <w:name w:val="ListLabel 177"/>
    <w:qFormat/>
    <w:rPr>
      <w:rFonts w:cs="Times New Roman"/>
    </w:rPr>
  </w:style>
  <w:style w:type="character" w:styleId="ListLabel178" w:customStyle="1">
    <w:name w:val="ListLabel 178"/>
    <w:qFormat/>
    <w:rPr/>
  </w:style>
  <w:style w:type="character" w:styleId="ListLabel179" w:customStyle="1">
    <w:name w:val="ListLabel 179"/>
    <w:qFormat/>
    <w:rPr>
      <w:rFonts w:cs="Times New Roman"/>
      <w:sz w:val="24"/>
    </w:rPr>
  </w:style>
  <w:style w:type="character" w:styleId="ListLabel180" w:customStyle="1">
    <w:name w:val="ListLabel 180"/>
    <w:qFormat/>
    <w:rPr>
      <w:rFonts w:cs="Times New Roman"/>
    </w:rPr>
  </w:style>
  <w:style w:type="character" w:styleId="ListLabel181" w:customStyle="1">
    <w:name w:val="ListLabel 181"/>
    <w:qFormat/>
    <w:rPr>
      <w:rFonts w:cs="Times New Roman"/>
    </w:rPr>
  </w:style>
  <w:style w:type="character" w:styleId="ListLabel182" w:customStyle="1">
    <w:name w:val="ListLabel 182"/>
    <w:qFormat/>
    <w:rPr>
      <w:rFonts w:cs="Times New Roman"/>
    </w:rPr>
  </w:style>
  <w:style w:type="character" w:styleId="ListLabel183" w:customStyle="1">
    <w:name w:val="ListLabel 183"/>
    <w:qFormat/>
    <w:rPr>
      <w:rFonts w:cs="Times New Roman"/>
    </w:rPr>
  </w:style>
  <w:style w:type="character" w:styleId="ListLabel184" w:customStyle="1">
    <w:name w:val="ListLabel 184"/>
    <w:qFormat/>
    <w:rPr>
      <w:rFonts w:cs="Times New Roman"/>
    </w:rPr>
  </w:style>
  <w:style w:type="character" w:styleId="ListLabel185" w:customStyle="1">
    <w:name w:val="ListLabel 185"/>
    <w:qFormat/>
    <w:rPr>
      <w:rFonts w:cs="Times New Roman"/>
    </w:rPr>
  </w:style>
  <w:style w:type="character" w:styleId="ListLabel186" w:customStyle="1">
    <w:name w:val="ListLabel 186"/>
    <w:qFormat/>
    <w:rPr>
      <w:rFonts w:cs="Times New Roman"/>
    </w:rPr>
  </w:style>
  <w:style w:type="character" w:styleId="ListLabel187" w:customStyle="1">
    <w:name w:val="ListLabel 187"/>
    <w:qFormat/>
    <w:rPr/>
  </w:style>
  <w:style w:type="character" w:styleId="ListLabel188" w:customStyle="1">
    <w:name w:val="ListLabel 188"/>
    <w:qFormat/>
    <w:rPr>
      <w:rFonts w:cs="Times New Roman"/>
      <w:sz w:val="24"/>
    </w:rPr>
  </w:style>
  <w:style w:type="character" w:styleId="ListLabel189" w:customStyle="1">
    <w:name w:val="ListLabel 189"/>
    <w:qFormat/>
    <w:rPr>
      <w:rFonts w:cs="Times New Roman"/>
    </w:rPr>
  </w:style>
  <w:style w:type="character" w:styleId="ListLabel190" w:customStyle="1">
    <w:name w:val="ListLabel 190"/>
    <w:qFormat/>
    <w:rPr>
      <w:rFonts w:cs="Times New Roman"/>
    </w:rPr>
  </w:style>
  <w:style w:type="character" w:styleId="ListLabel191" w:customStyle="1">
    <w:name w:val="ListLabel 191"/>
    <w:qFormat/>
    <w:rPr>
      <w:rFonts w:cs="Times New Roman"/>
    </w:rPr>
  </w:style>
  <w:style w:type="character" w:styleId="ListLabel192" w:customStyle="1">
    <w:name w:val="ListLabel 192"/>
    <w:qFormat/>
    <w:rPr>
      <w:rFonts w:cs="Times New Roman"/>
    </w:rPr>
  </w:style>
  <w:style w:type="character" w:styleId="ListLabel193" w:customStyle="1">
    <w:name w:val="ListLabel 193"/>
    <w:qFormat/>
    <w:rPr>
      <w:rFonts w:cs="Times New Roman"/>
    </w:rPr>
  </w:style>
  <w:style w:type="character" w:styleId="ListLabel194" w:customStyle="1">
    <w:name w:val="ListLabel 194"/>
    <w:qFormat/>
    <w:rPr>
      <w:rFonts w:cs="Times New Roman"/>
    </w:rPr>
  </w:style>
  <w:style w:type="character" w:styleId="ListLabel195" w:customStyle="1">
    <w:name w:val="ListLabel 195"/>
    <w:qFormat/>
    <w:rPr>
      <w:rFonts w:cs="Times New Roman"/>
    </w:rPr>
  </w:style>
  <w:style w:type="character" w:styleId="ListLabel196" w:customStyle="1">
    <w:name w:val="ListLabel 196"/>
    <w:qFormat/>
    <w:rPr/>
  </w:style>
  <w:style w:type="character" w:styleId="ListLabel197" w:customStyle="1">
    <w:name w:val="ListLabel 197"/>
    <w:qFormat/>
    <w:rPr>
      <w:rFonts w:cs="Times New Roman"/>
      <w:sz w:val="24"/>
    </w:rPr>
  </w:style>
  <w:style w:type="character" w:styleId="ListLabel198" w:customStyle="1">
    <w:name w:val="ListLabel 198"/>
    <w:qFormat/>
    <w:rPr>
      <w:rFonts w:cs="Times New Roman"/>
    </w:rPr>
  </w:style>
  <w:style w:type="character" w:styleId="ListLabel199" w:customStyle="1">
    <w:name w:val="ListLabel 199"/>
    <w:qFormat/>
    <w:rPr>
      <w:rFonts w:cs="Times New Roman"/>
    </w:rPr>
  </w:style>
  <w:style w:type="character" w:styleId="ListLabel200" w:customStyle="1">
    <w:name w:val="ListLabel 200"/>
    <w:qFormat/>
    <w:rPr>
      <w:rFonts w:cs="Times New Roman"/>
    </w:rPr>
  </w:style>
  <w:style w:type="character" w:styleId="ListLabel201" w:customStyle="1">
    <w:name w:val="ListLabel 201"/>
    <w:qFormat/>
    <w:rPr>
      <w:rFonts w:cs="Times New Roman"/>
    </w:rPr>
  </w:style>
  <w:style w:type="character" w:styleId="ListLabel202" w:customStyle="1">
    <w:name w:val="ListLabel 202"/>
    <w:qFormat/>
    <w:rPr>
      <w:rFonts w:cs="Times New Roman"/>
    </w:rPr>
  </w:style>
  <w:style w:type="character" w:styleId="ListLabel203" w:customStyle="1">
    <w:name w:val="ListLabel 203"/>
    <w:qFormat/>
    <w:rPr>
      <w:rFonts w:cs="Times New Roman"/>
    </w:rPr>
  </w:style>
  <w:style w:type="character" w:styleId="ListLabel204" w:customStyle="1">
    <w:name w:val="ListLabel 204"/>
    <w:qFormat/>
    <w:rPr>
      <w:rFonts w:cs="Times New Roman"/>
    </w:rPr>
  </w:style>
  <w:style w:type="character" w:styleId="ListLabel205" w:customStyle="1">
    <w:name w:val="ListLabel 205"/>
    <w:qFormat/>
    <w:rPr/>
  </w:style>
  <w:style w:type="character" w:styleId="ListLabel206" w:customStyle="1">
    <w:name w:val="ListLabel 206"/>
    <w:qFormat/>
    <w:rPr>
      <w:rFonts w:cs="Times New Roman"/>
    </w:rPr>
  </w:style>
  <w:style w:type="character" w:styleId="ListLabel207" w:customStyle="1">
    <w:name w:val="ListLabel 207"/>
    <w:qFormat/>
    <w:rPr>
      <w:rFonts w:cs="Times New Roman"/>
    </w:rPr>
  </w:style>
  <w:style w:type="character" w:styleId="ListLabel208" w:customStyle="1">
    <w:name w:val="ListLabel 208"/>
    <w:qFormat/>
    <w:rPr>
      <w:rFonts w:cs="Times New Roman"/>
    </w:rPr>
  </w:style>
  <w:style w:type="character" w:styleId="ListLabel209" w:customStyle="1">
    <w:name w:val="ListLabel 209"/>
    <w:qFormat/>
    <w:rPr>
      <w:rFonts w:cs="Times New Roman"/>
    </w:rPr>
  </w:style>
  <w:style w:type="character" w:styleId="ListLabel210" w:customStyle="1">
    <w:name w:val="ListLabel 210"/>
    <w:qFormat/>
    <w:rPr>
      <w:rFonts w:cs="Times New Roman"/>
    </w:rPr>
  </w:style>
  <w:style w:type="character" w:styleId="ListLabel211" w:customStyle="1">
    <w:name w:val="ListLabel 211"/>
    <w:qFormat/>
    <w:rPr>
      <w:rFonts w:cs="Times New Roman"/>
    </w:rPr>
  </w:style>
  <w:style w:type="character" w:styleId="ListLabel212" w:customStyle="1">
    <w:name w:val="ListLabel 212"/>
    <w:qFormat/>
    <w:rPr>
      <w:rFonts w:cs="Times New Roman"/>
    </w:rPr>
  </w:style>
  <w:style w:type="character" w:styleId="ListLabel213" w:customStyle="1">
    <w:name w:val="ListLabel 213"/>
    <w:qFormat/>
    <w:rPr/>
  </w:style>
  <w:style w:type="character" w:styleId="ListLabel214" w:customStyle="1">
    <w:name w:val="ListLabel 214"/>
    <w:qFormat/>
    <w:rPr>
      <w:rFonts w:cs="Times New Roman"/>
    </w:rPr>
  </w:style>
  <w:style w:type="character" w:styleId="ListLabel215" w:customStyle="1">
    <w:name w:val="ListLabel 215"/>
    <w:qFormat/>
    <w:rPr>
      <w:rFonts w:cs="Times New Roman"/>
    </w:rPr>
  </w:style>
  <w:style w:type="character" w:styleId="ListLabel216" w:customStyle="1">
    <w:name w:val="ListLabel 216"/>
    <w:qFormat/>
    <w:rPr>
      <w:rFonts w:cs="Times New Roman"/>
    </w:rPr>
  </w:style>
  <w:style w:type="character" w:styleId="ListLabel217" w:customStyle="1">
    <w:name w:val="ListLabel 217"/>
    <w:qFormat/>
    <w:rPr>
      <w:rFonts w:cs="Times New Roman"/>
    </w:rPr>
  </w:style>
  <w:style w:type="character" w:styleId="ListLabel218" w:customStyle="1">
    <w:name w:val="ListLabel 218"/>
    <w:qFormat/>
    <w:rPr>
      <w:rFonts w:cs="Times New Roman"/>
    </w:rPr>
  </w:style>
  <w:style w:type="character" w:styleId="ListLabel219" w:customStyle="1">
    <w:name w:val="ListLabel 219"/>
    <w:qFormat/>
    <w:rPr>
      <w:rFonts w:cs="Times New Roman"/>
    </w:rPr>
  </w:style>
  <w:style w:type="character" w:styleId="ListLabel220" w:customStyle="1">
    <w:name w:val="ListLabel 220"/>
    <w:qFormat/>
    <w:rPr>
      <w:rFonts w:cs="Times New Roman"/>
    </w:rPr>
  </w:style>
  <w:style w:type="character" w:styleId="ListLabel221" w:customStyle="1">
    <w:name w:val="ListLabel 221"/>
    <w:qFormat/>
    <w:rPr/>
  </w:style>
  <w:style w:type="character" w:styleId="ListLabel222" w:customStyle="1">
    <w:name w:val="ListLabel 222"/>
    <w:qFormat/>
    <w:rPr>
      <w:rFonts w:cs="Times New Roman"/>
    </w:rPr>
  </w:style>
  <w:style w:type="character" w:styleId="ListLabel223" w:customStyle="1">
    <w:name w:val="ListLabel 223"/>
    <w:qFormat/>
    <w:rPr>
      <w:rFonts w:cs="Times New Roman"/>
    </w:rPr>
  </w:style>
  <w:style w:type="character" w:styleId="ListLabel224" w:customStyle="1">
    <w:name w:val="ListLabel 224"/>
    <w:qFormat/>
    <w:rPr>
      <w:rFonts w:cs="Times New Roman"/>
    </w:rPr>
  </w:style>
  <w:style w:type="character" w:styleId="ListLabel225" w:customStyle="1">
    <w:name w:val="ListLabel 225"/>
    <w:qFormat/>
    <w:rPr>
      <w:rFonts w:cs="Times New Roman"/>
    </w:rPr>
  </w:style>
  <w:style w:type="character" w:styleId="ListLabel226" w:customStyle="1">
    <w:name w:val="ListLabel 226"/>
    <w:qFormat/>
    <w:rPr>
      <w:rFonts w:cs="Times New Roman"/>
    </w:rPr>
  </w:style>
  <w:style w:type="character" w:styleId="ListLabel227" w:customStyle="1">
    <w:name w:val="ListLabel 227"/>
    <w:qFormat/>
    <w:rPr>
      <w:rFonts w:cs="Times New Roman"/>
    </w:rPr>
  </w:style>
  <w:style w:type="character" w:styleId="ListLabel228" w:customStyle="1">
    <w:name w:val="ListLabel 228"/>
    <w:qFormat/>
    <w:rPr>
      <w:rFonts w:cs="Times New Roman"/>
    </w:rPr>
  </w:style>
  <w:style w:type="character" w:styleId="ListLabel229" w:customStyle="1">
    <w:name w:val="ListLabel 229"/>
    <w:qFormat/>
    <w:rPr/>
  </w:style>
  <w:style w:type="character" w:styleId="ListLabel230" w:customStyle="1">
    <w:name w:val="ListLabel 230"/>
    <w:qFormat/>
    <w:rPr>
      <w:rFonts w:cs="Times New Roman"/>
    </w:rPr>
  </w:style>
  <w:style w:type="character" w:styleId="ListLabel231" w:customStyle="1">
    <w:name w:val="ListLabel 231"/>
    <w:qFormat/>
    <w:rPr>
      <w:rFonts w:cs="Times New Roman"/>
    </w:rPr>
  </w:style>
  <w:style w:type="character" w:styleId="ListLabel232" w:customStyle="1">
    <w:name w:val="ListLabel 232"/>
    <w:qFormat/>
    <w:rPr>
      <w:rFonts w:cs="Times New Roman"/>
    </w:rPr>
  </w:style>
  <w:style w:type="character" w:styleId="ListLabel233" w:customStyle="1">
    <w:name w:val="ListLabel 233"/>
    <w:qFormat/>
    <w:rPr>
      <w:rFonts w:cs="Times New Roman"/>
    </w:rPr>
  </w:style>
  <w:style w:type="character" w:styleId="ListLabel234" w:customStyle="1">
    <w:name w:val="ListLabel 234"/>
    <w:qFormat/>
    <w:rPr>
      <w:rFonts w:cs="Times New Roman"/>
    </w:rPr>
  </w:style>
  <w:style w:type="character" w:styleId="ListLabel235" w:customStyle="1">
    <w:name w:val="ListLabel 235"/>
    <w:qFormat/>
    <w:rPr>
      <w:rFonts w:cs="Times New Roman"/>
    </w:rPr>
  </w:style>
  <w:style w:type="character" w:styleId="ListLabel236" w:customStyle="1">
    <w:name w:val="ListLabel 236"/>
    <w:qFormat/>
    <w:rPr>
      <w:rFonts w:cs="Times New Roman"/>
    </w:rPr>
  </w:style>
  <w:style w:type="character" w:styleId="ListLabel237" w:customStyle="1">
    <w:name w:val="ListLabel 237"/>
    <w:qFormat/>
    <w:rPr/>
  </w:style>
  <w:style w:type="character" w:styleId="ListLabel238" w:customStyle="1">
    <w:name w:val="ListLabel 238"/>
    <w:qFormat/>
    <w:rPr>
      <w:rFonts w:cs="Times New Roman"/>
    </w:rPr>
  </w:style>
  <w:style w:type="character" w:styleId="ListLabel239" w:customStyle="1">
    <w:name w:val="ListLabel 239"/>
    <w:qFormat/>
    <w:rPr>
      <w:rFonts w:cs="Times New Roman"/>
    </w:rPr>
  </w:style>
  <w:style w:type="character" w:styleId="ListLabel240" w:customStyle="1">
    <w:name w:val="ListLabel 240"/>
    <w:qFormat/>
    <w:rPr>
      <w:rFonts w:cs="Times New Roman"/>
    </w:rPr>
  </w:style>
  <w:style w:type="character" w:styleId="ListLabel241" w:customStyle="1">
    <w:name w:val="ListLabel 241"/>
    <w:qFormat/>
    <w:rPr>
      <w:rFonts w:cs="Times New Roman"/>
    </w:rPr>
  </w:style>
  <w:style w:type="character" w:styleId="ListLabel242" w:customStyle="1">
    <w:name w:val="ListLabel 242"/>
    <w:qFormat/>
    <w:rPr>
      <w:rFonts w:cs="Times New Roman"/>
    </w:rPr>
  </w:style>
  <w:style w:type="character" w:styleId="ListLabel243" w:customStyle="1">
    <w:name w:val="ListLabel 243"/>
    <w:qFormat/>
    <w:rPr>
      <w:rFonts w:cs="Times New Roman"/>
    </w:rPr>
  </w:style>
  <w:style w:type="character" w:styleId="ListLabel244" w:customStyle="1">
    <w:name w:val="ListLabel 244"/>
    <w:qFormat/>
    <w:rPr>
      <w:rFonts w:cs="Times New Roman"/>
    </w:rPr>
  </w:style>
  <w:style w:type="character" w:styleId="ListLabel245" w:customStyle="1">
    <w:name w:val="ListLabel 245"/>
    <w:qFormat/>
    <w:rPr/>
  </w:style>
  <w:style w:type="character" w:styleId="ListLabel246" w:customStyle="1">
    <w:name w:val="ListLabel 246"/>
    <w:qFormat/>
    <w:rPr>
      <w:rFonts w:cs="Times New Roman"/>
    </w:rPr>
  </w:style>
  <w:style w:type="character" w:styleId="ListLabel247" w:customStyle="1">
    <w:name w:val="ListLabel 247"/>
    <w:qFormat/>
    <w:rPr>
      <w:rFonts w:cs="Times New Roman"/>
    </w:rPr>
  </w:style>
  <w:style w:type="character" w:styleId="ListLabel248" w:customStyle="1">
    <w:name w:val="ListLabel 248"/>
    <w:qFormat/>
    <w:rPr>
      <w:rFonts w:cs="Times New Roman"/>
    </w:rPr>
  </w:style>
  <w:style w:type="character" w:styleId="ListLabel249" w:customStyle="1">
    <w:name w:val="ListLabel 249"/>
    <w:qFormat/>
    <w:rPr>
      <w:rFonts w:cs="Times New Roman"/>
    </w:rPr>
  </w:style>
  <w:style w:type="character" w:styleId="ListLabel250" w:customStyle="1">
    <w:name w:val="ListLabel 250"/>
    <w:qFormat/>
    <w:rPr>
      <w:rFonts w:cs="Times New Roman"/>
    </w:rPr>
  </w:style>
  <w:style w:type="character" w:styleId="ListLabel251" w:customStyle="1">
    <w:name w:val="ListLabel 251"/>
    <w:qFormat/>
    <w:rPr>
      <w:rFonts w:cs="Times New Roman"/>
    </w:rPr>
  </w:style>
  <w:style w:type="character" w:styleId="ListLabel252" w:customStyle="1">
    <w:name w:val="ListLabel 252"/>
    <w:qFormat/>
    <w:rPr>
      <w:rFonts w:cs="Times New Roman"/>
    </w:rPr>
  </w:style>
  <w:style w:type="character" w:styleId="ListLabel253" w:customStyle="1">
    <w:name w:val="ListLabel 253"/>
    <w:qFormat/>
    <w:rPr/>
  </w:style>
  <w:style w:type="character" w:styleId="ListLabel254" w:customStyle="1">
    <w:name w:val="ListLabel 254"/>
    <w:qFormat/>
    <w:rPr>
      <w:rFonts w:cs="Times New Roman"/>
    </w:rPr>
  </w:style>
  <w:style w:type="character" w:styleId="ListLabel255" w:customStyle="1">
    <w:name w:val="ListLabel 255"/>
    <w:qFormat/>
    <w:rPr>
      <w:rFonts w:cs="Times New Roman"/>
    </w:rPr>
  </w:style>
  <w:style w:type="character" w:styleId="ListLabel256" w:customStyle="1">
    <w:name w:val="ListLabel 256"/>
    <w:qFormat/>
    <w:rPr>
      <w:rFonts w:cs="Times New Roman"/>
    </w:rPr>
  </w:style>
  <w:style w:type="character" w:styleId="ListLabel257" w:customStyle="1">
    <w:name w:val="ListLabel 257"/>
    <w:qFormat/>
    <w:rPr>
      <w:rFonts w:cs="Times New Roman"/>
    </w:rPr>
  </w:style>
  <w:style w:type="character" w:styleId="ListLabel258" w:customStyle="1">
    <w:name w:val="ListLabel 258"/>
    <w:qFormat/>
    <w:rPr>
      <w:rFonts w:cs="Times New Roman"/>
    </w:rPr>
  </w:style>
  <w:style w:type="character" w:styleId="ListLabel259" w:customStyle="1">
    <w:name w:val="ListLabel 259"/>
    <w:qFormat/>
    <w:rPr>
      <w:rFonts w:cs="Times New Roman"/>
    </w:rPr>
  </w:style>
  <w:style w:type="character" w:styleId="ListLabel260" w:customStyle="1">
    <w:name w:val="ListLabel 260"/>
    <w:qFormat/>
    <w:rPr>
      <w:rFonts w:cs="Times New Roman"/>
    </w:rPr>
  </w:style>
  <w:style w:type="character" w:styleId="ListLabel261" w:customStyle="1">
    <w:name w:val="ListLabel 261"/>
    <w:qFormat/>
    <w:rPr/>
  </w:style>
  <w:style w:type="character" w:styleId="ListLabel262" w:customStyle="1">
    <w:name w:val="ListLabel 262"/>
    <w:qFormat/>
    <w:rPr>
      <w:rFonts w:cs="Times New Roman"/>
    </w:rPr>
  </w:style>
  <w:style w:type="character" w:styleId="ListLabel263" w:customStyle="1">
    <w:name w:val="ListLabel 263"/>
    <w:qFormat/>
    <w:rPr>
      <w:rFonts w:cs="Times New Roman"/>
    </w:rPr>
  </w:style>
  <w:style w:type="character" w:styleId="ListLabel264" w:customStyle="1">
    <w:name w:val="ListLabel 264"/>
    <w:qFormat/>
    <w:rPr>
      <w:rFonts w:cs="Times New Roman"/>
    </w:rPr>
  </w:style>
  <w:style w:type="character" w:styleId="ListLabel265" w:customStyle="1">
    <w:name w:val="ListLabel 265"/>
    <w:qFormat/>
    <w:rPr>
      <w:rFonts w:cs="Times New Roman"/>
    </w:rPr>
  </w:style>
  <w:style w:type="character" w:styleId="ListLabel266" w:customStyle="1">
    <w:name w:val="ListLabel 266"/>
    <w:qFormat/>
    <w:rPr>
      <w:rFonts w:cs="Times New Roman"/>
    </w:rPr>
  </w:style>
  <w:style w:type="character" w:styleId="ListLabel267" w:customStyle="1">
    <w:name w:val="ListLabel 267"/>
    <w:qFormat/>
    <w:rPr>
      <w:rFonts w:cs="Times New Roman"/>
    </w:rPr>
  </w:style>
  <w:style w:type="character" w:styleId="ListLabel268" w:customStyle="1">
    <w:name w:val="ListLabel 268"/>
    <w:qFormat/>
    <w:rPr>
      <w:rFonts w:cs="Times New Roman"/>
    </w:rPr>
  </w:style>
  <w:style w:type="character" w:styleId="ListLabel269" w:customStyle="1">
    <w:name w:val="ListLabel 269"/>
    <w:qFormat/>
    <w:rPr/>
  </w:style>
  <w:style w:type="character" w:styleId="ListLabel270" w:customStyle="1">
    <w:name w:val="ListLabel 270"/>
    <w:qFormat/>
    <w:rPr>
      <w:rFonts w:cs="Times New Roman"/>
    </w:rPr>
  </w:style>
  <w:style w:type="character" w:styleId="ListLabel271" w:customStyle="1">
    <w:name w:val="ListLabel 271"/>
    <w:qFormat/>
    <w:rPr>
      <w:rFonts w:cs="Times New Roman"/>
    </w:rPr>
  </w:style>
  <w:style w:type="character" w:styleId="ListLabel272" w:customStyle="1">
    <w:name w:val="ListLabel 272"/>
    <w:qFormat/>
    <w:rPr>
      <w:rFonts w:cs="Times New Roman"/>
    </w:rPr>
  </w:style>
  <w:style w:type="character" w:styleId="ListLabel273" w:customStyle="1">
    <w:name w:val="ListLabel 273"/>
    <w:qFormat/>
    <w:rPr>
      <w:rFonts w:cs="Times New Roman"/>
    </w:rPr>
  </w:style>
  <w:style w:type="character" w:styleId="ListLabel274" w:customStyle="1">
    <w:name w:val="ListLabel 274"/>
    <w:qFormat/>
    <w:rPr>
      <w:rFonts w:cs="Times New Roman"/>
    </w:rPr>
  </w:style>
  <w:style w:type="character" w:styleId="ListLabel275" w:customStyle="1">
    <w:name w:val="ListLabel 275"/>
    <w:qFormat/>
    <w:rPr>
      <w:rFonts w:cs="Times New Roman"/>
    </w:rPr>
  </w:style>
  <w:style w:type="character" w:styleId="ListLabel276" w:customStyle="1">
    <w:name w:val="ListLabel 276"/>
    <w:qFormat/>
    <w:rPr>
      <w:rFonts w:cs="Times New Roman"/>
    </w:rPr>
  </w:style>
  <w:style w:type="character" w:styleId="ListLabel277" w:customStyle="1">
    <w:name w:val="ListLabel 277"/>
    <w:qFormat/>
    <w:rPr/>
  </w:style>
  <w:style w:type="character" w:styleId="ListLabel278" w:customStyle="1">
    <w:name w:val="ListLabel 278"/>
    <w:qFormat/>
    <w:rPr>
      <w:rFonts w:cs="Times New Roman"/>
    </w:rPr>
  </w:style>
  <w:style w:type="character" w:styleId="ListLabel279" w:customStyle="1">
    <w:name w:val="ListLabel 279"/>
    <w:qFormat/>
    <w:rPr>
      <w:rFonts w:cs="Times New Roman"/>
    </w:rPr>
  </w:style>
  <w:style w:type="character" w:styleId="ListLabel280" w:customStyle="1">
    <w:name w:val="ListLabel 280"/>
    <w:qFormat/>
    <w:rPr>
      <w:rFonts w:cs="Times New Roman"/>
    </w:rPr>
  </w:style>
  <w:style w:type="character" w:styleId="ListLabel281" w:customStyle="1">
    <w:name w:val="ListLabel 281"/>
    <w:qFormat/>
    <w:rPr>
      <w:rFonts w:cs="Times New Roman"/>
    </w:rPr>
  </w:style>
  <w:style w:type="character" w:styleId="ListLabel282" w:customStyle="1">
    <w:name w:val="ListLabel 282"/>
    <w:qFormat/>
    <w:rPr>
      <w:rFonts w:cs="Times New Roman"/>
    </w:rPr>
  </w:style>
  <w:style w:type="character" w:styleId="ListLabel283" w:customStyle="1">
    <w:name w:val="ListLabel 283"/>
    <w:qFormat/>
    <w:rPr>
      <w:rFonts w:cs="Times New Roman"/>
    </w:rPr>
  </w:style>
  <w:style w:type="character" w:styleId="ListLabel284" w:customStyle="1">
    <w:name w:val="ListLabel 284"/>
    <w:qFormat/>
    <w:rPr>
      <w:rFonts w:cs="Times New Roman"/>
    </w:rPr>
  </w:style>
  <w:style w:type="character" w:styleId="ListLabel285" w:customStyle="1">
    <w:name w:val="ListLabel 285"/>
    <w:qFormat/>
    <w:rPr/>
  </w:style>
  <w:style w:type="character" w:styleId="ListLabel286" w:customStyle="1">
    <w:name w:val="ListLabel 286"/>
    <w:qFormat/>
    <w:rPr>
      <w:rFonts w:cs="Times New Roman"/>
    </w:rPr>
  </w:style>
  <w:style w:type="character" w:styleId="ListLabel287" w:customStyle="1">
    <w:name w:val="ListLabel 287"/>
    <w:qFormat/>
    <w:rPr>
      <w:rFonts w:cs="Times New Roman"/>
    </w:rPr>
  </w:style>
  <w:style w:type="character" w:styleId="ListLabel288" w:customStyle="1">
    <w:name w:val="ListLabel 288"/>
    <w:qFormat/>
    <w:rPr>
      <w:rFonts w:cs="Times New Roman"/>
    </w:rPr>
  </w:style>
  <w:style w:type="character" w:styleId="ListLabel289" w:customStyle="1">
    <w:name w:val="ListLabel 289"/>
    <w:qFormat/>
    <w:rPr>
      <w:rFonts w:cs="Times New Roman"/>
    </w:rPr>
  </w:style>
  <w:style w:type="character" w:styleId="ListLabel290" w:customStyle="1">
    <w:name w:val="ListLabel 290"/>
    <w:qFormat/>
    <w:rPr>
      <w:rFonts w:cs="Times New Roman"/>
    </w:rPr>
  </w:style>
  <w:style w:type="character" w:styleId="ListLabel291" w:customStyle="1">
    <w:name w:val="ListLabel 291"/>
    <w:qFormat/>
    <w:rPr>
      <w:rFonts w:cs="Times New Roman"/>
    </w:rPr>
  </w:style>
  <w:style w:type="character" w:styleId="ListLabel292" w:customStyle="1">
    <w:name w:val="ListLabel 292"/>
    <w:qFormat/>
    <w:rPr>
      <w:rFonts w:cs="Times New Roman"/>
    </w:rPr>
  </w:style>
  <w:style w:type="character" w:styleId="ListLabel293" w:customStyle="1">
    <w:name w:val="ListLabel 293"/>
    <w:qFormat/>
    <w:rPr/>
  </w:style>
  <w:style w:type="character" w:styleId="ListLabel294" w:customStyle="1">
    <w:name w:val="ListLabel 294"/>
    <w:qFormat/>
    <w:rPr>
      <w:rFonts w:cs="Times New Roman"/>
    </w:rPr>
  </w:style>
  <w:style w:type="character" w:styleId="ListLabel295" w:customStyle="1">
    <w:name w:val="ListLabel 295"/>
    <w:qFormat/>
    <w:rPr>
      <w:rFonts w:cs="Times New Roman"/>
    </w:rPr>
  </w:style>
  <w:style w:type="character" w:styleId="ListLabel296" w:customStyle="1">
    <w:name w:val="ListLabel 296"/>
    <w:qFormat/>
    <w:rPr>
      <w:rFonts w:cs="Times New Roman"/>
    </w:rPr>
  </w:style>
  <w:style w:type="character" w:styleId="ListLabel297" w:customStyle="1">
    <w:name w:val="ListLabel 297"/>
    <w:qFormat/>
    <w:rPr>
      <w:rFonts w:cs="Times New Roman"/>
    </w:rPr>
  </w:style>
  <w:style w:type="character" w:styleId="ListLabel298" w:customStyle="1">
    <w:name w:val="ListLabel 298"/>
    <w:qFormat/>
    <w:rPr>
      <w:rFonts w:cs="Times New Roman"/>
    </w:rPr>
  </w:style>
  <w:style w:type="character" w:styleId="ListLabel299" w:customStyle="1">
    <w:name w:val="ListLabel 299"/>
    <w:qFormat/>
    <w:rPr>
      <w:rFonts w:cs="Times New Roman"/>
    </w:rPr>
  </w:style>
  <w:style w:type="character" w:styleId="ListLabel300" w:customStyle="1">
    <w:name w:val="ListLabel 300"/>
    <w:qFormat/>
    <w:rPr>
      <w:rFonts w:cs="Times New Roman"/>
    </w:rPr>
  </w:style>
  <w:style w:type="character" w:styleId="ListLabel301" w:customStyle="1">
    <w:name w:val="ListLabel 301"/>
    <w:qFormat/>
    <w:rPr/>
  </w:style>
  <w:style w:type="character" w:styleId="ListLabel302" w:customStyle="1">
    <w:name w:val="ListLabel 302"/>
    <w:qFormat/>
    <w:rPr>
      <w:rFonts w:cs="Times New Roman"/>
    </w:rPr>
  </w:style>
  <w:style w:type="character" w:styleId="ListLabel303" w:customStyle="1">
    <w:name w:val="ListLabel 303"/>
    <w:qFormat/>
    <w:rPr>
      <w:rFonts w:cs="Times New Roman"/>
    </w:rPr>
  </w:style>
  <w:style w:type="character" w:styleId="ListLabel304" w:customStyle="1">
    <w:name w:val="ListLabel 304"/>
    <w:qFormat/>
    <w:rPr>
      <w:rFonts w:cs="Times New Roman"/>
    </w:rPr>
  </w:style>
  <w:style w:type="character" w:styleId="ListLabel305" w:customStyle="1">
    <w:name w:val="ListLabel 305"/>
    <w:qFormat/>
    <w:rPr>
      <w:rFonts w:cs="Times New Roman"/>
    </w:rPr>
  </w:style>
  <w:style w:type="character" w:styleId="ListLabel306" w:customStyle="1">
    <w:name w:val="ListLabel 306"/>
    <w:qFormat/>
    <w:rPr>
      <w:rFonts w:cs="Times New Roman"/>
    </w:rPr>
  </w:style>
  <w:style w:type="character" w:styleId="ListLabel307" w:customStyle="1">
    <w:name w:val="ListLabel 307"/>
    <w:qFormat/>
    <w:rPr>
      <w:rFonts w:cs="Times New Roman"/>
    </w:rPr>
  </w:style>
  <w:style w:type="character" w:styleId="ListLabel308" w:customStyle="1">
    <w:name w:val="ListLabel 308"/>
    <w:qFormat/>
    <w:rPr>
      <w:rFonts w:cs="Times New Roman"/>
    </w:rPr>
  </w:style>
  <w:style w:type="character" w:styleId="ListLabel309" w:customStyle="1">
    <w:name w:val="ListLabel 309"/>
    <w:qFormat/>
    <w:rPr/>
  </w:style>
  <w:style w:type="character" w:styleId="ListLabel310" w:customStyle="1">
    <w:name w:val="ListLabel 310"/>
    <w:qFormat/>
    <w:rPr>
      <w:rFonts w:cs="Times New Roman"/>
    </w:rPr>
  </w:style>
  <w:style w:type="character" w:styleId="ListLabel311" w:customStyle="1">
    <w:name w:val="ListLabel 311"/>
    <w:qFormat/>
    <w:rPr>
      <w:rFonts w:cs="Times New Roman"/>
    </w:rPr>
  </w:style>
  <w:style w:type="character" w:styleId="ListLabel312" w:customStyle="1">
    <w:name w:val="ListLabel 312"/>
    <w:qFormat/>
    <w:rPr>
      <w:rFonts w:cs="Times New Roman"/>
    </w:rPr>
  </w:style>
  <w:style w:type="character" w:styleId="ListLabel313" w:customStyle="1">
    <w:name w:val="ListLabel 313"/>
    <w:qFormat/>
    <w:rPr>
      <w:rFonts w:cs="Times New Roman"/>
    </w:rPr>
  </w:style>
  <w:style w:type="character" w:styleId="ListLabel314" w:customStyle="1">
    <w:name w:val="ListLabel 314"/>
    <w:qFormat/>
    <w:rPr>
      <w:rFonts w:cs="Times New Roman"/>
    </w:rPr>
  </w:style>
  <w:style w:type="character" w:styleId="ListLabel315" w:customStyle="1">
    <w:name w:val="ListLabel 315"/>
    <w:qFormat/>
    <w:rPr>
      <w:rFonts w:cs="Times New Roman"/>
    </w:rPr>
  </w:style>
  <w:style w:type="character" w:styleId="ListLabel316" w:customStyle="1">
    <w:name w:val="ListLabel 316"/>
    <w:qFormat/>
    <w:rPr>
      <w:rFonts w:cs="Times New Roman"/>
    </w:rPr>
  </w:style>
  <w:style w:type="character" w:styleId="ListLabel317" w:customStyle="1">
    <w:name w:val="ListLabel 317"/>
    <w:qFormat/>
    <w:rPr/>
  </w:style>
  <w:style w:type="character" w:styleId="ListLabel318" w:customStyle="1">
    <w:name w:val="ListLabel 318"/>
    <w:qFormat/>
    <w:rPr>
      <w:rFonts w:cs="Times New Roman"/>
    </w:rPr>
  </w:style>
  <w:style w:type="character" w:styleId="ListLabel319" w:customStyle="1">
    <w:name w:val="ListLabel 319"/>
    <w:qFormat/>
    <w:rPr>
      <w:rFonts w:cs="Times New Roman"/>
    </w:rPr>
  </w:style>
  <w:style w:type="character" w:styleId="ListLabel320" w:customStyle="1">
    <w:name w:val="ListLabel 320"/>
    <w:qFormat/>
    <w:rPr>
      <w:rFonts w:cs="Times New Roman"/>
    </w:rPr>
  </w:style>
  <w:style w:type="character" w:styleId="ListLabel321" w:customStyle="1">
    <w:name w:val="ListLabel 321"/>
    <w:qFormat/>
    <w:rPr>
      <w:rFonts w:cs="Times New Roman"/>
    </w:rPr>
  </w:style>
  <w:style w:type="character" w:styleId="ListLabel322" w:customStyle="1">
    <w:name w:val="ListLabel 322"/>
    <w:qFormat/>
    <w:rPr>
      <w:rFonts w:cs="Times New Roman"/>
    </w:rPr>
  </w:style>
  <w:style w:type="character" w:styleId="ListLabel323" w:customStyle="1">
    <w:name w:val="ListLabel 323"/>
    <w:qFormat/>
    <w:rPr>
      <w:rFonts w:cs="Times New Roman"/>
    </w:rPr>
  </w:style>
  <w:style w:type="character" w:styleId="ListLabel324" w:customStyle="1">
    <w:name w:val="ListLabel 324"/>
    <w:qFormat/>
    <w:rPr>
      <w:rFonts w:cs="Times New Roman"/>
    </w:rPr>
  </w:style>
  <w:style w:type="character" w:styleId="ListLabel325" w:customStyle="1">
    <w:name w:val="ListLabel 325"/>
    <w:qFormat/>
    <w:rPr/>
  </w:style>
  <w:style w:type="character" w:styleId="ListLabel326" w:customStyle="1">
    <w:name w:val="ListLabel 326"/>
    <w:qFormat/>
    <w:rPr>
      <w:rFonts w:cs="Times New Roman"/>
    </w:rPr>
  </w:style>
  <w:style w:type="character" w:styleId="ListLabel327" w:customStyle="1">
    <w:name w:val="ListLabel 327"/>
    <w:qFormat/>
    <w:rPr>
      <w:rFonts w:cs="Times New Roman"/>
    </w:rPr>
  </w:style>
  <w:style w:type="character" w:styleId="ListLabel328" w:customStyle="1">
    <w:name w:val="ListLabel 328"/>
    <w:qFormat/>
    <w:rPr>
      <w:rFonts w:cs="Times New Roman"/>
    </w:rPr>
  </w:style>
  <w:style w:type="character" w:styleId="ListLabel329" w:customStyle="1">
    <w:name w:val="ListLabel 329"/>
    <w:qFormat/>
    <w:rPr>
      <w:rFonts w:cs="Times New Roman"/>
    </w:rPr>
  </w:style>
  <w:style w:type="character" w:styleId="ListLabel330" w:customStyle="1">
    <w:name w:val="ListLabel 330"/>
    <w:qFormat/>
    <w:rPr>
      <w:rFonts w:cs="Times New Roman"/>
    </w:rPr>
  </w:style>
  <w:style w:type="character" w:styleId="ListLabel331" w:customStyle="1">
    <w:name w:val="ListLabel 331"/>
    <w:qFormat/>
    <w:rPr>
      <w:rFonts w:cs="Times New Roman"/>
    </w:rPr>
  </w:style>
  <w:style w:type="character" w:styleId="ListLabel332" w:customStyle="1">
    <w:name w:val="ListLabel 332"/>
    <w:qFormat/>
    <w:rPr>
      <w:rFonts w:cs="Times New Roman"/>
    </w:rPr>
  </w:style>
  <w:style w:type="character" w:styleId="ListLabel333" w:customStyle="1">
    <w:name w:val="ListLabel 333"/>
    <w:qFormat/>
    <w:rPr/>
  </w:style>
  <w:style w:type="character" w:styleId="ListLabel334">
    <w:name w:val="ListLabel 334"/>
    <w:qFormat/>
    <w:rPr>
      <w:rFonts w:cs="Times New Roman"/>
    </w:rPr>
  </w:style>
  <w:style w:type="character" w:styleId="ListLabel335">
    <w:name w:val="ListLabel 335"/>
    <w:qFormat/>
    <w:rPr>
      <w:rFonts w:cs="Times New Roman"/>
    </w:rPr>
  </w:style>
  <w:style w:type="character" w:styleId="ListLabel336">
    <w:name w:val="ListLabel 336"/>
    <w:qFormat/>
    <w:rPr>
      <w:rFonts w:cs="Times New Roman"/>
    </w:rPr>
  </w:style>
  <w:style w:type="character" w:styleId="ListLabel337">
    <w:name w:val="ListLabel 337"/>
    <w:qFormat/>
    <w:rPr>
      <w:rFonts w:cs="Times New Roman"/>
    </w:rPr>
  </w:style>
  <w:style w:type="character" w:styleId="ListLabel338">
    <w:name w:val="ListLabel 338"/>
    <w:qFormat/>
    <w:rPr>
      <w:rFonts w:cs="Times New Roman"/>
    </w:rPr>
  </w:style>
  <w:style w:type="character" w:styleId="ListLabel339">
    <w:name w:val="ListLabel 339"/>
    <w:qFormat/>
    <w:rPr>
      <w:rFonts w:cs="Times New Roman"/>
    </w:rPr>
  </w:style>
  <w:style w:type="character" w:styleId="ListLabel340">
    <w:name w:val="ListLabel 340"/>
    <w:qFormat/>
    <w:rPr>
      <w:rFonts w:cs="Times New Roman"/>
    </w:rPr>
  </w:style>
  <w:style w:type="character" w:styleId="ListLabel341">
    <w:name w:val="ListLabel 341"/>
    <w:qFormat/>
    <w:rPr/>
  </w:style>
  <w:style w:type="character" w:styleId="ListLabel342">
    <w:name w:val="ListLabel 342"/>
    <w:qFormat/>
    <w:rPr>
      <w:rFonts w:cs="Times New Roman"/>
    </w:rPr>
  </w:style>
  <w:style w:type="character" w:styleId="ListLabel343">
    <w:name w:val="ListLabel 343"/>
    <w:qFormat/>
    <w:rPr>
      <w:rFonts w:cs="Times New Roman"/>
    </w:rPr>
  </w:style>
  <w:style w:type="character" w:styleId="ListLabel344">
    <w:name w:val="ListLabel 344"/>
    <w:qFormat/>
    <w:rPr>
      <w:rFonts w:cs="Times New Roman"/>
    </w:rPr>
  </w:style>
  <w:style w:type="character" w:styleId="ListLabel345">
    <w:name w:val="ListLabel 345"/>
    <w:qFormat/>
    <w:rPr>
      <w:rFonts w:cs="Times New Roman"/>
    </w:rPr>
  </w:style>
  <w:style w:type="character" w:styleId="ListLabel346">
    <w:name w:val="ListLabel 346"/>
    <w:qFormat/>
    <w:rPr>
      <w:rFonts w:cs="Times New Roman"/>
    </w:rPr>
  </w:style>
  <w:style w:type="character" w:styleId="ListLabel347">
    <w:name w:val="ListLabel 347"/>
    <w:qFormat/>
    <w:rPr>
      <w:rFonts w:cs="Times New Roman"/>
    </w:rPr>
  </w:style>
  <w:style w:type="character" w:styleId="ListLabel348">
    <w:name w:val="ListLabel 348"/>
    <w:qFormat/>
    <w:rPr>
      <w:rFonts w:cs="Times New Roman"/>
    </w:rPr>
  </w:style>
  <w:style w:type="character" w:styleId="ListLabel349">
    <w:name w:val="ListLabel 349"/>
    <w:qFormat/>
    <w:rPr/>
  </w:style>
  <w:style w:type="character" w:styleId="ListLabel350">
    <w:name w:val="ListLabel 350"/>
    <w:qFormat/>
    <w:rPr>
      <w:rFonts w:cs="Times New Roman"/>
    </w:rPr>
  </w:style>
  <w:style w:type="character" w:styleId="ListLabel351">
    <w:name w:val="ListLabel 351"/>
    <w:qFormat/>
    <w:rPr>
      <w:rFonts w:cs="Times New Roman"/>
    </w:rPr>
  </w:style>
  <w:style w:type="character" w:styleId="ListLabel352">
    <w:name w:val="ListLabel 352"/>
    <w:qFormat/>
    <w:rPr>
      <w:rFonts w:cs="Times New Roman"/>
    </w:rPr>
  </w:style>
  <w:style w:type="character" w:styleId="ListLabel353">
    <w:name w:val="ListLabel 353"/>
    <w:qFormat/>
    <w:rPr>
      <w:rFonts w:cs="Times New Roman"/>
    </w:rPr>
  </w:style>
  <w:style w:type="character" w:styleId="ListLabel354">
    <w:name w:val="ListLabel 354"/>
    <w:qFormat/>
    <w:rPr>
      <w:rFonts w:cs="Times New Roman"/>
    </w:rPr>
  </w:style>
  <w:style w:type="character" w:styleId="ListLabel355">
    <w:name w:val="ListLabel 355"/>
    <w:qFormat/>
    <w:rPr>
      <w:rFonts w:cs="Times New Roman"/>
    </w:rPr>
  </w:style>
  <w:style w:type="character" w:styleId="ListLabel356">
    <w:name w:val="ListLabel 356"/>
    <w:qFormat/>
    <w:rPr>
      <w:rFonts w:cs="Times New Roman"/>
    </w:rPr>
  </w:style>
  <w:style w:type="character" w:styleId="ListLabel357">
    <w:name w:val="ListLabel 357"/>
    <w:qFormat/>
    <w:rPr/>
  </w:style>
  <w:style w:type="character" w:styleId="ListLabel358">
    <w:name w:val="ListLabel 358"/>
    <w:qFormat/>
    <w:rPr>
      <w:rFonts w:cs="Times New Roman"/>
    </w:rPr>
  </w:style>
  <w:style w:type="character" w:styleId="ListLabel359">
    <w:name w:val="ListLabel 359"/>
    <w:qFormat/>
    <w:rPr>
      <w:rFonts w:cs="Times New Roman"/>
    </w:rPr>
  </w:style>
  <w:style w:type="character" w:styleId="ListLabel360">
    <w:name w:val="ListLabel 360"/>
    <w:qFormat/>
    <w:rPr>
      <w:rFonts w:cs="Times New Roman"/>
    </w:rPr>
  </w:style>
  <w:style w:type="character" w:styleId="ListLabel361">
    <w:name w:val="ListLabel 361"/>
    <w:qFormat/>
    <w:rPr>
      <w:rFonts w:cs="Times New Roman"/>
    </w:rPr>
  </w:style>
  <w:style w:type="character" w:styleId="ListLabel362">
    <w:name w:val="ListLabel 362"/>
    <w:qFormat/>
    <w:rPr>
      <w:rFonts w:cs="Times New Roman"/>
    </w:rPr>
  </w:style>
  <w:style w:type="character" w:styleId="ListLabel363">
    <w:name w:val="ListLabel 363"/>
    <w:qFormat/>
    <w:rPr>
      <w:rFonts w:cs="Times New Roman"/>
    </w:rPr>
  </w:style>
  <w:style w:type="character" w:styleId="ListLabel364">
    <w:name w:val="ListLabel 364"/>
    <w:qFormat/>
    <w:rPr>
      <w:rFonts w:cs="Times New Roman"/>
    </w:rPr>
  </w:style>
  <w:style w:type="character" w:styleId="ListLabel365">
    <w:name w:val="ListLabel 365"/>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
    <w:name w:val="Header"/>
    <w:basedOn w:val="Normal"/>
    <w:next w:val="Tretekstu"/>
    <w:pPr/>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99"/>
    <w:qFormat/>
    <w:rsid w:val="00203873"/>
    <w:pPr>
      <w:spacing w:before="0" w:after="200"/>
      <w:ind w:left="720" w:hanging="0"/>
      <w:contextualSpacing/>
    </w:pPr>
    <w:rPr/>
  </w:style>
  <w:style w:type="paragraph" w:styleId="Gwkalewa" w:customStyle="1">
    <w:name w:val="Główka lewa"/>
    <w:basedOn w:val="Normal"/>
    <w:qFormat/>
    <w:pPr/>
    <w:rPr/>
  </w:style>
  <w:style w:type="paragraph" w:styleId="Stopka">
    <w:name w:val="Footer"/>
    <w:basedOn w:val="Normal"/>
    <w:pPr>
      <w:suppressLineNumbers/>
      <w:tabs>
        <w:tab w:val="clear" w:pos="708"/>
        <w:tab w:val="center" w:pos="4987" w:leader="none"/>
        <w:tab w:val="right" w:pos="9975" w:leader="none"/>
      </w:tabs>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wzps.org/"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Application>LibreOffice/6.2.7.1$Windows_x86 LibreOffice_project/23edc44b61b830b7d749943e020e96f5a7df63bf</Application>
  <Pages>14</Pages>
  <Words>5529</Words>
  <Characters>34642</Characters>
  <CharactersWithSpaces>40397</CharactersWithSpaces>
  <Paragraphs>400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2020-08-23T18:25:00Z</dcterms:created>
  <dc:creator>OEM</dc:creator>
  <dc:description/>
  <dc:language>pl-PL</dc:language>
  <cp:lastModifiedBy/>
  <cp:lastPrinted>2020-09-08T10:05:14Z</cp:lastPrinted>
  <dcterms:modified xsi:type="dcterms:W3CDTF">2020-09-30T13:37:46Z</dcterms:modified>
  <cp:revision>9</cp:revision>
  <dc:subject/>
  <dc:title>REGULAMIN ROZGRYWEK W PIŁCE SIATKOWEJ HALOWEJ</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